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0FE" w:rsidRPr="00E12D1C" w:rsidRDefault="00D15CF0" w:rsidP="00E12D1C">
      <w:pPr>
        <w:spacing w:line="1521" w:lineRule="exact"/>
        <w:jc w:val="center"/>
        <w:rPr>
          <w:rFonts w:ascii="Times New Roman" w:hAnsi="Times New Roman"/>
          <w:b/>
          <w:sz w:val="157"/>
        </w:rPr>
      </w:pPr>
      <w:r w:rsidRPr="00E12D1C">
        <w:rPr>
          <w:rFonts w:ascii="Times New Roman" w:hAnsi="Times New Roman"/>
          <w:b/>
          <w:sz w:val="157"/>
        </w:rPr>
        <w:t>Annual</w:t>
      </w:r>
    </w:p>
    <w:p w:rsidR="00BF10FE" w:rsidRPr="00E12D1C" w:rsidRDefault="00D15CF0" w:rsidP="00E12D1C">
      <w:pPr>
        <w:spacing w:before="576" w:line="1802" w:lineRule="exact"/>
        <w:jc w:val="center"/>
        <w:rPr>
          <w:rFonts w:ascii="Times New Roman" w:hAnsi="Times New Roman"/>
          <w:b/>
          <w:sz w:val="157"/>
        </w:rPr>
      </w:pPr>
      <w:r w:rsidRPr="00E12D1C">
        <w:rPr>
          <w:rFonts w:ascii="Times New Roman" w:hAnsi="Times New Roman"/>
          <w:b/>
          <w:sz w:val="157"/>
        </w:rPr>
        <w:t>Report</w:t>
      </w:r>
    </w:p>
    <w:p w:rsidR="00BF10FE" w:rsidRPr="00E12D1C" w:rsidRDefault="00E12D1C" w:rsidP="00E12D1C">
      <w:pPr>
        <w:spacing w:before="252" w:line="868" w:lineRule="exact"/>
        <w:jc w:val="center"/>
        <w:rPr>
          <w:rFonts w:ascii="Times New Roman" w:hAnsi="Times New Roman"/>
          <w:b/>
          <w:sz w:val="78"/>
        </w:rPr>
      </w:pPr>
      <w:r w:rsidRPr="00E12D1C">
        <w:rPr>
          <w:rFonts w:ascii="Times New Roman" w:hAnsi="Times New Roman"/>
          <w:b/>
          <w:sz w:val="78"/>
        </w:rPr>
        <w:t>AY 2017-2018</w:t>
      </w:r>
    </w:p>
    <w:p w:rsidR="00E12D1C" w:rsidRDefault="00E12D1C" w:rsidP="00E12D1C">
      <w:pPr>
        <w:spacing w:after="648" w:line="321" w:lineRule="auto"/>
        <w:jc w:val="center"/>
        <w:rPr>
          <w:rFonts w:ascii="Times New Roman" w:hAnsi="Times New Roman"/>
          <w:b/>
          <w:color w:val="000000"/>
          <w:spacing w:val="-3"/>
          <w:w w:val="105"/>
          <w:sz w:val="23"/>
        </w:rPr>
      </w:pPr>
    </w:p>
    <w:p w:rsidR="00E12D1C" w:rsidRDefault="00E12D1C" w:rsidP="00E12D1C">
      <w:pPr>
        <w:spacing w:after="648" w:line="321" w:lineRule="auto"/>
        <w:jc w:val="center"/>
        <w:rPr>
          <w:rFonts w:ascii="Times New Roman" w:hAnsi="Times New Roman"/>
          <w:b/>
          <w:color w:val="000000"/>
          <w:spacing w:val="-3"/>
          <w:w w:val="105"/>
          <w:sz w:val="23"/>
        </w:rPr>
      </w:pPr>
    </w:p>
    <w:p w:rsidR="00E12D1C" w:rsidRPr="00E12D1C" w:rsidRDefault="00E12D1C" w:rsidP="00E12D1C">
      <w:pPr>
        <w:spacing w:after="648" w:line="321" w:lineRule="auto"/>
        <w:jc w:val="center"/>
        <w:rPr>
          <w:rFonts w:ascii="Times New Roman" w:hAnsi="Times New Roman"/>
          <w:b/>
          <w:color w:val="000000"/>
          <w:spacing w:val="-3"/>
          <w:w w:val="105"/>
          <w:sz w:val="32"/>
          <w:szCs w:val="28"/>
        </w:rPr>
      </w:pPr>
      <w:r w:rsidRPr="00E12D1C">
        <w:rPr>
          <w:rFonts w:ascii="Times New Roman" w:hAnsi="Times New Roman"/>
          <w:b/>
          <w:color w:val="000000"/>
          <w:spacing w:val="-3"/>
          <w:w w:val="105"/>
          <w:sz w:val="32"/>
          <w:szCs w:val="28"/>
        </w:rPr>
        <w:t>Examinations Cell</w:t>
      </w:r>
    </w:p>
    <w:p w:rsidR="00E12D1C" w:rsidRPr="00E12D1C" w:rsidRDefault="00E12D1C" w:rsidP="00E12D1C">
      <w:pPr>
        <w:spacing w:after="648" w:line="321" w:lineRule="auto"/>
        <w:jc w:val="center"/>
        <w:rPr>
          <w:rFonts w:ascii="Times New Roman" w:hAnsi="Times New Roman"/>
          <w:b/>
          <w:color w:val="000000"/>
          <w:spacing w:val="-3"/>
          <w:w w:val="105"/>
          <w:sz w:val="32"/>
          <w:szCs w:val="28"/>
        </w:rPr>
      </w:pPr>
      <w:r w:rsidRPr="00E12D1C">
        <w:rPr>
          <w:rFonts w:ascii="Times New Roman" w:hAnsi="Times New Roman"/>
          <w:b/>
          <w:color w:val="000000"/>
          <w:spacing w:val="-3"/>
          <w:w w:val="105"/>
          <w:sz w:val="32"/>
          <w:szCs w:val="28"/>
        </w:rPr>
        <w:t>ACPM Dental College, Dhule</w:t>
      </w:r>
    </w:p>
    <w:p w:rsidR="00BF10FE" w:rsidRDefault="00BF10FE"/>
    <w:p w:rsidR="00E12D1C" w:rsidRDefault="00E12D1C">
      <w:pPr>
        <w:sectPr w:rsidR="00E12D1C" w:rsidSect="00E12D1C">
          <w:pgSz w:w="11918" w:h="16854"/>
          <w:pgMar w:top="4452" w:right="1376" w:bottom="1276" w:left="1482" w:header="720" w:footer="720" w:gutter="0"/>
          <w:cols w:space="720"/>
        </w:sectPr>
      </w:pPr>
    </w:p>
    <w:p w:rsidR="00BF10FE" w:rsidRDefault="00D15CF0">
      <w:pPr>
        <w:spacing w:line="211" w:lineRule="auto"/>
        <w:rPr>
          <w:rFonts w:ascii="Times New Roman" w:hAnsi="Times New Roman"/>
          <w:b/>
          <w:color w:val="000000"/>
          <w:sz w:val="23"/>
        </w:rPr>
      </w:pPr>
      <w:r>
        <w:rPr>
          <w:rFonts w:ascii="Times New Roman" w:hAnsi="Times New Roman"/>
          <w:b/>
          <w:color w:val="000000"/>
          <w:sz w:val="23"/>
        </w:rPr>
        <w:lastRenderedPageBreak/>
        <w:t>Contents:</w:t>
      </w:r>
    </w:p>
    <w:p w:rsidR="00BF10FE" w:rsidRDefault="00D15CF0">
      <w:pPr>
        <w:numPr>
          <w:ilvl w:val="0"/>
          <w:numId w:val="1"/>
        </w:numPr>
        <w:tabs>
          <w:tab w:val="clear" w:pos="432"/>
          <w:tab w:val="decimal" w:pos="720"/>
        </w:tabs>
        <w:spacing w:before="360" w:line="192" w:lineRule="auto"/>
        <w:ind w:left="288"/>
        <w:rPr>
          <w:rFonts w:ascii="Times New Roman" w:hAnsi="Times New Roman"/>
          <w:b/>
          <w:color w:val="000000"/>
          <w:spacing w:val="10"/>
          <w:sz w:val="23"/>
        </w:rPr>
      </w:pPr>
      <w:r>
        <w:rPr>
          <w:rFonts w:ascii="Times New Roman" w:hAnsi="Times New Roman"/>
          <w:b/>
          <w:color w:val="000000"/>
          <w:spacing w:val="10"/>
          <w:sz w:val="23"/>
        </w:rPr>
        <w:t>Conduct of Examinations</w:t>
      </w:r>
    </w:p>
    <w:p w:rsidR="00BF10FE" w:rsidRDefault="00D15CF0">
      <w:pPr>
        <w:numPr>
          <w:ilvl w:val="0"/>
          <w:numId w:val="1"/>
        </w:numPr>
        <w:tabs>
          <w:tab w:val="clear" w:pos="432"/>
          <w:tab w:val="decimal" w:pos="720"/>
        </w:tabs>
        <w:spacing w:before="216" w:line="192" w:lineRule="auto"/>
        <w:ind w:left="288"/>
        <w:rPr>
          <w:rFonts w:ascii="Times New Roman" w:hAnsi="Times New Roman"/>
          <w:b/>
          <w:color w:val="000000"/>
          <w:spacing w:val="12"/>
          <w:sz w:val="23"/>
        </w:rPr>
      </w:pPr>
      <w:r>
        <w:rPr>
          <w:rFonts w:ascii="Times New Roman" w:hAnsi="Times New Roman"/>
          <w:b/>
          <w:color w:val="000000"/>
          <w:spacing w:val="12"/>
          <w:sz w:val="23"/>
        </w:rPr>
        <w:t>Process of Examination</w:t>
      </w:r>
    </w:p>
    <w:p w:rsidR="00BF10FE" w:rsidRDefault="00D15CF0">
      <w:pPr>
        <w:numPr>
          <w:ilvl w:val="0"/>
          <w:numId w:val="1"/>
        </w:numPr>
        <w:tabs>
          <w:tab w:val="clear" w:pos="432"/>
          <w:tab w:val="decimal" w:pos="720"/>
        </w:tabs>
        <w:spacing w:before="144"/>
        <w:ind w:left="288"/>
        <w:rPr>
          <w:rFonts w:ascii="Times New Roman" w:hAnsi="Times New Roman"/>
          <w:b/>
          <w:color w:val="000000"/>
          <w:spacing w:val="8"/>
          <w:sz w:val="23"/>
        </w:rPr>
      </w:pPr>
      <w:r>
        <w:rPr>
          <w:rFonts w:ascii="Times New Roman" w:hAnsi="Times New Roman"/>
          <w:b/>
          <w:color w:val="000000"/>
          <w:spacing w:val="8"/>
          <w:sz w:val="23"/>
        </w:rPr>
        <w:t>Graphical Result Analysis</w:t>
      </w:r>
    </w:p>
    <w:p w:rsidR="00BF10FE" w:rsidRDefault="00D15CF0">
      <w:pPr>
        <w:numPr>
          <w:ilvl w:val="0"/>
          <w:numId w:val="1"/>
        </w:numPr>
        <w:tabs>
          <w:tab w:val="clear" w:pos="432"/>
          <w:tab w:val="decimal" w:pos="720"/>
        </w:tabs>
        <w:spacing w:before="144" w:line="216" w:lineRule="auto"/>
        <w:ind w:left="288"/>
        <w:rPr>
          <w:rFonts w:ascii="Times New Roman" w:hAnsi="Times New Roman"/>
          <w:b/>
          <w:color w:val="000000"/>
          <w:spacing w:val="4"/>
          <w:sz w:val="23"/>
        </w:rPr>
      </w:pPr>
      <w:r>
        <w:rPr>
          <w:rFonts w:ascii="Times New Roman" w:hAnsi="Times New Roman"/>
          <w:b/>
          <w:color w:val="000000"/>
          <w:spacing w:val="4"/>
          <w:sz w:val="23"/>
        </w:rPr>
        <w:t>Course Wise Students' Performance</w:t>
      </w:r>
    </w:p>
    <w:p w:rsidR="00BF10FE" w:rsidRDefault="00D15CF0">
      <w:pPr>
        <w:numPr>
          <w:ilvl w:val="0"/>
          <w:numId w:val="1"/>
        </w:numPr>
        <w:tabs>
          <w:tab w:val="clear" w:pos="432"/>
          <w:tab w:val="decimal" w:pos="720"/>
        </w:tabs>
        <w:spacing w:before="144"/>
        <w:ind w:left="288"/>
        <w:rPr>
          <w:rFonts w:ascii="Times New Roman" w:hAnsi="Times New Roman"/>
          <w:b/>
          <w:color w:val="000000"/>
          <w:spacing w:val="6"/>
          <w:sz w:val="23"/>
        </w:rPr>
      </w:pPr>
      <w:r>
        <w:rPr>
          <w:rFonts w:ascii="Times New Roman" w:hAnsi="Times New Roman"/>
          <w:b/>
          <w:color w:val="000000"/>
          <w:spacing w:val="6"/>
          <w:sz w:val="23"/>
        </w:rPr>
        <w:t>Examination Discipline Committee</w:t>
      </w:r>
    </w:p>
    <w:p w:rsidR="00BF10FE" w:rsidRDefault="00D15CF0">
      <w:pPr>
        <w:numPr>
          <w:ilvl w:val="0"/>
          <w:numId w:val="1"/>
        </w:numPr>
        <w:tabs>
          <w:tab w:val="clear" w:pos="432"/>
          <w:tab w:val="decimal" w:pos="720"/>
        </w:tabs>
        <w:spacing w:before="180" w:line="192" w:lineRule="auto"/>
        <w:ind w:left="288"/>
        <w:rPr>
          <w:rFonts w:ascii="Times New Roman" w:hAnsi="Times New Roman"/>
          <w:b/>
          <w:color w:val="000000"/>
          <w:spacing w:val="14"/>
          <w:sz w:val="23"/>
        </w:rPr>
      </w:pPr>
      <w:r>
        <w:rPr>
          <w:rFonts w:ascii="Times New Roman" w:hAnsi="Times New Roman"/>
          <w:b/>
          <w:color w:val="000000"/>
          <w:spacing w:val="14"/>
          <w:sz w:val="23"/>
        </w:rPr>
        <w:t>Detail of Grievances</w:t>
      </w:r>
    </w:p>
    <w:p w:rsidR="00E12D1C" w:rsidRDefault="00D15CF0" w:rsidP="00E12D1C">
      <w:pPr>
        <w:numPr>
          <w:ilvl w:val="0"/>
          <w:numId w:val="1"/>
        </w:numPr>
        <w:tabs>
          <w:tab w:val="clear" w:pos="432"/>
          <w:tab w:val="decimal" w:pos="720"/>
        </w:tabs>
        <w:spacing w:before="144" w:after="900"/>
        <w:ind w:left="288"/>
        <w:rPr>
          <w:rFonts w:ascii="Times New Roman" w:hAnsi="Times New Roman"/>
          <w:b/>
          <w:color w:val="000000"/>
          <w:spacing w:val="-4"/>
          <w:w w:val="105"/>
          <w:sz w:val="23"/>
        </w:rPr>
      </w:pPr>
      <w:r>
        <w:rPr>
          <w:rFonts w:ascii="Times New Roman" w:hAnsi="Times New Roman"/>
          <w:b/>
          <w:color w:val="000000"/>
          <w:spacing w:val="8"/>
          <w:sz w:val="23"/>
        </w:rPr>
        <w:t xml:space="preserve">Examiners Feedback </w:t>
      </w:r>
    </w:p>
    <w:p w:rsidR="00E12D1C" w:rsidRPr="004C7BCC" w:rsidRDefault="00E12D1C" w:rsidP="004C7BCC">
      <w:pPr>
        <w:spacing w:line="360" w:lineRule="auto"/>
        <w:jc w:val="both"/>
        <w:rPr>
          <w:rFonts w:ascii="Times New Roman" w:hAnsi="Times New Roman" w:cs="Times New Roman"/>
          <w:b/>
          <w:bCs/>
          <w:sz w:val="24"/>
          <w:szCs w:val="24"/>
        </w:rPr>
      </w:pPr>
      <w:r w:rsidRPr="004C7BCC">
        <w:rPr>
          <w:rFonts w:ascii="Times New Roman" w:hAnsi="Times New Roman" w:cs="Times New Roman"/>
          <w:b/>
          <w:bCs/>
          <w:sz w:val="24"/>
          <w:szCs w:val="24"/>
        </w:rPr>
        <w:t>CONDUCT OF EXAMINATION</w:t>
      </w:r>
    </w:p>
    <w:p w:rsidR="00E12D1C" w:rsidRPr="004C7BCC" w:rsidRDefault="00E12D1C" w:rsidP="004C7BCC">
      <w:pPr>
        <w:spacing w:before="324" w:line="360" w:lineRule="auto"/>
        <w:jc w:val="both"/>
        <w:rPr>
          <w:rFonts w:ascii="Times New Roman" w:hAnsi="Times New Roman" w:cs="Times New Roman"/>
          <w:color w:val="000000"/>
          <w:spacing w:val="3"/>
          <w:sz w:val="24"/>
          <w:szCs w:val="24"/>
        </w:rPr>
      </w:pPr>
      <w:r w:rsidRPr="004C7BCC">
        <w:rPr>
          <w:rFonts w:ascii="Times New Roman" w:hAnsi="Times New Roman" w:cs="Times New Roman"/>
          <w:color w:val="000000"/>
          <w:spacing w:val="3"/>
          <w:sz w:val="24"/>
          <w:szCs w:val="24"/>
        </w:rPr>
        <w:t>The goal of the ACPMDC's examination cell is to provide high-quality examination services. To that end, the examination cell ensures transparency in all of its operations and provides enough support for all students and departments. The examination cell collaborates closely with other departments while managing transparent and secure processes and systems.</w:t>
      </w:r>
    </w:p>
    <w:p w:rsidR="00BF10FE" w:rsidRPr="004C7BCC" w:rsidRDefault="00D15CF0"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INTERNAL EXAMINATIONS:</w:t>
      </w:r>
    </w:p>
    <w:p w:rsidR="00E12D1C" w:rsidRPr="004C7BCC" w:rsidRDefault="00E12D1C" w:rsidP="004C7BCC">
      <w:pPr>
        <w:spacing w:line="360" w:lineRule="auto"/>
        <w:jc w:val="both"/>
        <w:rPr>
          <w:rFonts w:ascii="Times New Roman" w:hAnsi="Times New Roman" w:cs="Times New Roman"/>
          <w:sz w:val="24"/>
          <w:szCs w:val="24"/>
        </w:rPr>
      </w:pPr>
    </w:p>
    <w:p w:rsidR="00BF10FE" w:rsidRPr="004C7BCC" w:rsidRDefault="00D15CF0"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 xml:space="preserve">Three types of internal examinations conducted by </w:t>
      </w:r>
      <w:r w:rsidR="00E12D1C" w:rsidRPr="004C7BCC">
        <w:rPr>
          <w:rFonts w:ascii="Times New Roman" w:hAnsi="Times New Roman" w:cs="Times New Roman"/>
          <w:sz w:val="24"/>
          <w:szCs w:val="24"/>
        </w:rPr>
        <w:t>ACPMDC</w:t>
      </w:r>
      <w:r w:rsidRPr="004C7BCC">
        <w:rPr>
          <w:rFonts w:ascii="Times New Roman" w:hAnsi="Times New Roman" w:cs="Times New Roman"/>
          <w:sz w:val="24"/>
          <w:szCs w:val="24"/>
        </w:rPr>
        <w:t>;</w:t>
      </w:r>
    </w:p>
    <w:p w:rsidR="00E12D1C" w:rsidRPr="004C7BCC" w:rsidRDefault="00E12D1C" w:rsidP="004C7BCC">
      <w:pPr>
        <w:spacing w:line="360" w:lineRule="auto"/>
        <w:jc w:val="both"/>
        <w:rPr>
          <w:rFonts w:ascii="Times New Roman" w:hAnsi="Times New Roman" w:cs="Times New Roman"/>
          <w:sz w:val="24"/>
          <w:szCs w:val="24"/>
        </w:rPr>
      </w:pPr>
    </w:p>
    <w:p w:rsidR="00BF10FE" w:rsidRPr="00D74B91" w:rsidRDefault="00D15CF0" w:rsidP="004C7BCC">
      <w:pPr>
        <w:spacing w:line="360" w:lineRule="auto"/>
        <w:jc w:val="both"/>
        <w:rPr>
          <w:rFonts w:ascii="Times New Roman" w:hAnsi="Times New Roman" w:cs="Times New Roman"/>
          <w:b/>
          <w:bCs/>
          <w:sz w:val="24"/>
          <w:szCs w:val="24"/>
        </w:rPr>
      </w:pPr>
      <w:r w:rsidRPr="00D74B91">
        <w:rPr>
          <w:rFonts w:ascii="Times New Roman" w:hAnsi="Times New Roman" w:cs="Times New Roman"/>
          <w:b/>
          <w:bCs/>
          <w:sz w:val="24"/>
          <w:szCs w:val="24"/>
        </w:rPr>
        <w:t>FIRST INTERNAL:</w:t>
      </w:r>
    </w:p>
    <w:p w:rsidR="00BF10FE" w:rsidRPr="004C7BCC" w:rsidRDefault="00D15CF0"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 xml:space="preserve">This examination is conducted for BDS course approximately after three months from the start of </w:t>
      </w:r>
      <w:r w:rsidR="00E12D1C" w:rsidRPr="004C7BCC">
        <w:rPr>
          <w:rFonts w:ascii="Times New Roman" w:hAnsi="Times New Roman" w:cs="Times New Roman"/>
          <w:sz w:val="24"/>
          <w:szCs w:val="24"/>
        </w:rPr>
        <w:t xml:space="preserve">the </w:t>
      </w:r>
      <w:r w:rsidRPr="004C7BCC">
        <w:rPr>
          <w:rFonts w:ascii="Times New Roman" w:hAnsi="Times New Roman" w:cs="Times New Roman"/>
          <w:sz w:val="24"/>
          <w:szCs w:val="24"/>
        </w:rPr>
        <w:t>session. The result of this examination defines the capability of the students by differentiating them in slow and advanced learners. The following number of students appeared for theory &amp; practical e</w:t>
      </w:r>
      <w:r w:rsidR="00E12D1C" w:rsidRPr="004C7BCC">
        <w:rPr>
          <w:rFonts w:ascii="Times New Roman" w:hAnsi="Times New Roman" w:cs="Times New Roman"/>
          <w:sz w:val="24"/>
          <w:szCs w:val="24"/>
        </w:rPr>
        <w:t>xamination in academic year 2017-18</w:t>
      </w:r>
      <w:r w:rsidRPr="004C7BCC">
        <w:rPr>
          <w:rFonts w:ascii="Times New Roman" w:hAnsi="Times New Roman" w:cs="Times New Roman"/>
          <w:sz w:val="24"/>
          <w:szCs w:val="24"/>
        </w:rPr>
        <w:t>.</w:t>
      </w:r>
    </w:p>
    <w:p w:rsidR="00E12D1C" w:rsidRPr="004C7BCC" w:rsidRDefault="00E12D1C" w:rsidP="004C7BCC">
      <w:pPr>
        <w:spacing w:line="360" w:lineRule="auto"/>
        <w:jc w:val="both"/>
        <w:rPr>
          <w:rFonts w:ascii="Times New Roman" w:hAnsi="Times New Roman" w:cs="Times New Roman"/>
          <w:sz w:val="24"/>
          <w:szCs w:val="24"/>
        </w:rPr>
      </w:pPr>
    </w:p>
    <w:tbl>
      <w:tblPr>
        <w:tblStyle w:val="TableGrid"/>
        <w:tblW w:w="0" w:type="auto"/>
        <w:tblLook w:val="04A0"/>
      </w:tblPr>
      <w:tblGrid>
        <w:gridCol w:w="1668"/>
        <w:gridCol w:w="7808"/>
      </w:tblGrid>
      <w:tr w:rsidR="00E12D1C" w:rsidRPr="004C7BCC" w:rsidTr="00E12D1C">
        <w:tc>
          <w:tcPr>
            <w:tcW w:w="1668" w:type="dxa"/>
          </w:tcPr>
          <w:p w:rsidR="00E12D1C" w:rsidRPr="004C7BCC" w:rsidRDefault="00E12D1C"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Course</w:t>
            </w:r>
          </w:p>
        </w:tc>
        <w:tc>
          <w:tcPr>
            <w:tcW w:w="7808" w:type="dxa"/>
          </w:tcPr>
          <w:p w:rsidR="00E12D1C" w:rsidRPr="004C7BCC" w:rsidRDefault="00E12D1C"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No of student appeared in exam</w:t>
            </w:r>
          </w:p>
        </w:tc>
      </w:tr>
      <w:tr w:rsidR="00E12D1C" w:rsidRPr="004C7BCC" w:rsidTr="00E12D1C">
        <w:tc>
          <w:tcPr>
            <w:tcW w:w="1668" w:type="dxa"/>
          </w:tcPr>
          <w:p w:rsidR="00E12D1C" w:rsidRPr="004C7BCC" w:rsidRDefault="00E12D1C"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BDS</w:t>
            </w:r>
          </w:p>
        </w:tc>
        <w:tc>
          <w:tcPr>
            <w:tcW w:w="7808" w:type="dxa"/>
          </w:tcPr>
          <w:p w:rsidR="00E12D1C" w:rsidRPr="004C7BCC" w:rsidRDefault="00D74B91" w:rsidP="004C7BCC">
            <w:pPr>
              <w:spacing w:line="360" w:lineRule="auto"/>
              <w:jc w:val="both"/>
              <w:rPr>
                <w:rFonts w:ascii="Times New Roman" w:hAnsi="Times New Roman" w:cs="Times New Roman"/>
                <w:sz w:val="24"/>
                <w:szCs w:val="24"/>
              </w:rPr>
            </w:pPr>
            <w:r>
              <w:rPr>
                <w:rFonts w:ascii="Times New Roman" w:hAnsi="Times New Roman" w:cs="Times New Roman"/>
                <w:sz w:val="24"/>
                <w:szCs w:val="24"/>
              </w:rPr>
              <w:t>398</w:t>
            </w:r>
          </w:p>
        </w:tc>
      </w:tr>
    </w:tbl>
    <w:p w:rsidR="00E12D1C" w:rsidRPr="004C7BCC" w:rsidRDefault="00E12D1C" w:rsidP="004C7BCC">
      <w:pPr>
        <w:spacing w:line="360" w:lineRule="auto"/>
        <w:jc w:val="both"/>
        <w:rPr>
          <w:rFonts w:ascii="Times New Roman" w:hAnsi="Times New Roman" w:cs="Times New Roman"/>
          <w:sz w:val="24"/>
          <w:szCs w:val="24"/>
        </w:rPr>
      </w:pPr>
    </w:p>
    <w:p w:rsidR="00BF10FE" w:rsidRPr="00D74B91" w:rsidRDefault="00D15CF0" w:rsidP="004C7BCC">
      <w:pPr>
        <w:spacing w:line="360" w:lineRule="auto"/>
        <w:jc w:val="both"/>
        <w:rPr>
          <w:rFonts w:ascii="Times New Roman" w:hAnsi="Times New Roman" w:cs="Times New Roman"/>
          <w:b/>
          <w:bCs/>
          <w:sz w:val="24"/>
          <w:szCs w:val="24"/>
        </w:rPr>
      </w:pPr>
      <w:proofErr w:type="gramStart"/>
      <w:r w:rsidRPr="00D74B91">
        <w:rPr>
          <w:rFonts w:ascii="Times New Roman" w:hAnsi="Times New Roman" w:cs="Times New Roman"/>
          <w:b/>
          <w:bCs/>
          <w:sz w:val="24"/>
          <w:szCs w:val="24"/>
        </w:rPr>
        <w:t>SECOND INTERNAL.</w:t>
      </w:r>
      <w:proofErr w:type="gramEnd"/>
    </w:p>
    <w:p w:rsidR="00E12D1C" w:rsidRPr="004C7BCC" w:rsidRDefault="00D15CF0"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This examination is conducted for BDS course approximately after three months from first internal examination. The purpose of these examinations is review the progress of slow learners. The following number of students appeared for theory &amp; practical examination in academic year 201</w:t>
      </w:r>
      <w:r w:rsidR="003D55AE" w:rsidRPr="004C7BCC">
        <w:rPr>
          <w:rFonts w:ascii="Times New Roman" w:hAnsi="Times New Roman" w:cs="Times New Roman"/>
          <w:sz w:val="24"/>
          <w:szCs w:val="24"/>
        </w:rPr>
        <w:t>7</w:t>
      </w:r>
      <w:r w:rsidRPr="004C7BCC">
        <w:rPr>
          <w:rFonts w:ascii="Times New Roman" w:hAnsi="Times New Roman" w:cs="Times New Roman"/>
          <w:sz w:val="24"/>
          <w:szCs w:val="24"/>
        </w:rPr>
        <w:t>-1</w:t>
      </w:r>
      <w:r w:rsidR="003D55AE" w:rsidRPr="004C7BCC">
        <w:rPr>
          <w:rFonts w:ascii="Times New Roman" w:hAnsi="Times New Roman" w:cs="Times New Roman"/>
          <w:sz w:val="24"/>
          <w:szCs w:val="24"/>
        </w:rPr>
        <w:t>8</w:t>
      </w:r>
      <w:r w:rsidRPr="004C7BCC">
        <w:rPr>
          <w:rFonts w:ascii="Times New Roman" w:hAnsi="Times New Roman" w:cs="Times New Roman"/>
          <w:sz w:val="24"/>
          <w:szCs w:val="24"/>
        </w:rPr>
        <w:t>.</w:t>
      </w:r>
    </w:p>
    <w:p w:rsidR="00E12D1C" w:rsidRPr="004C7BCC" w:rsidRDefault="00E12D1C" w:rsidP="004C7BCC">
      <w:pPr>
        <w:spacing w:line="360" w:lineRule="auto"/>
        <w:jc w:val="both"/>
        <w:rPr>
          <w:rFonts w:ascii="Times New Roman" w:hAnsi="Times New Roman" w:cs="Times New Roman"/>
          <w:sz w:val="24"/>
          <w:szCs w:val="24"/>
        </w:rPr>
      </w:pPr>
    </w:p>
    <w:tbl>
      <w:tblPr>
        <w:tblStyle w:val="TableGrid"/>
        <w:tblW w:w="0" w:type="auto"/>
        <w:tblLook w:val="04A0"/>
      </w:tblPr>
      <w:tblGrid>
        <w:gridCol w:w="1668"/>
        <w:gridCol w:w="7808"/>
      </w:tblGrid>
      <w:tr w:rsidR="00D74B91" w:rsidRPr="004C7BCC" w:rsidTr="00DB0737">
        <w:tc>
          <w:tcPr>
            <w:tcW w:w="1668" w:type="dxa"/>
          </w:tcPr>
          <w:p w:rsidR="00E12D1C" w:rsidRPr="004C7BCC" w:rsidRDefault="00E12D1C"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Course</w:t>
            </w:r>
          </w:p>
        </w:tc>
        <w:tc>
          <w:tcPr>
            <w:tcW w:w="7808" w:type="dxa"/>
          </w:tcPr>
          <w:p w:rsidR="00E12D1C" w:rsidRPr="004C7BCC" w:rsidRDefault="00E12D1C"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No of student appeared in exam</w:t>
            </w:r>
          </w:p>
        </w:tc>
      </w:tr>
      <w:tr w:rsidR="00D74B91" w:rsidRPr="004C7BCC" w:rsidTr="00DB0737">
        <w:tc>
          <w:tcPr>
            <w:tcW w:w="1668" w:type="dxa"/>
          </w:tcPr>
          <w:p w:rsidR="00E12D1C" w:rsidRPr="004C7BCC" w:rsidRDefault="00E12D1C"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BDS</w:t>
            </w:r>
          </w:p>
        </w:tc>
        <w:tc>
          <w:tcPr>
            <w:tcW w:w="7808" w:type="dxa"/>
          </w:tcPr>
          <w:p w:rsidR="00E12D1C" w:rsidRPr="004C7BCC" w:rsidRDefault="00D74B91" w:rsidP="004C7BCC">
            <w:pPr>
              <w:spacing w:line="360" w:lineRule="auto"/>
              <w:jc w:val="both"/>
              <w:rPr>
                <w:rFonts w:ascii="Times New Roman" w:hAnsi="Times New Roman" w:cs="Times New Roman"/>
                <w:sz w:val="24"/>
                <w:szCs w:val="24"/>
              </w:rPr>
            </w:pPr>
            <w:r>
              <w:rPr>
                <w:rFonts w:ascii="Times New Roman" w:hAnsi="Times New Roman" w:cs="Times New Roman"/>
                <w:sz w:val="24"/>
                <w:szCs w:val="24"/>
              </w:rPr>
              <w:t>402</w:t>
            </w:r>
          </w:p>
        </w:tc>
      </w:tr>
    </w:tbl>
    <w:p w:rsidR="00E12D1C" w:rsidRPr="004C7BCC" w:rsidRDefault="00E12D1C" w:rsidP="004C7BCC">
      <w:pPr>
        <w:spacing w:line="360" w:lineRule="auto"/>
        <w:jc w:val="both"/>
        <w:rPr>
          <w:rFonts w:ascii="Times New Roman" w:hAnsi="Times New Roman" w:cs="Times New Roman"/>
          <w:sz w:val="24"/>
          <w:szCs w:val="24"/>
        </w:rPr>
      </w:pPr>
    </w:p>
    <w:p w:rsidR="00E12D1C" w:rsidRPr="004C7BCC" w:rsidRDefault="00D74B91" w:rsidP="004C7BCC">
      <w:pPr>
        <w:spacing w:line="360" w:lineRule="auto"/>
        <w:jc w:val="both"/>
        <w:rPr>
          <w:rFonts w:ascii="Times New Roman" w:hAnsi="Times New Roman" w:cs="Times New Roman"/>
          <w:sz w:val="24"/>
          <w:szCs w:val="24"/>
        </w:rPr>
      </w:pPr>
      <w:r w:rsidRPr="00D74B91">
        <w:rPr>
          <w:rFonts w:ascii="Times New Roman" w:hAnsi="Times New Roman" w:cs="Times New Roman"/>
          <w:b/>
          <w:bCs/>
          <w:sz w:val="24"/>
          <w:szCs w:val="24"/>
        </w:rPr>
        <w:t>PRE-UNIVERSITY EXAM</w:t>
      </w:r>
      <w:r w:rsidRPr="004C7BCC">
        <w:rPr>
          <w:rFonts w:ascii="Times New Roman" w:hAnsi="Times New Roman" w:cs="Times New Roman"/>
          <w:sz w:val="24"/>
          <w:szCs w:val="24"/>
        </w:rPr>
        <w:t>:</w:t>
      </w:r>
    </w:p>
    <w:p w:rsidR="00BF10FE" w:rsidRPr="004C7BCC" w:rsidRDefault="00D74B91" w:rsidP="004C7BCC">
      <w:pPr>
        <w:spacing w:before="432" w:line="360" w:lineRule="auto"/>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These </w:t>
      </w:r>
      <w:r w:rsidR="00D15CF0" w:rsidRPr="004C7BCC">
        <w:rPr>
          <w:rFonts w:ascii="Times New Roman" w:hAnsi="Times New Roman" w:cs="Times New Roman"/>
          <w:color w:val="000000"/>
          <w:spacing w:val="5"/>
          <w:sz w:val="24"/>
          <w:szCs w:val="24"/>
        </w:rPr>
        <w:t xml:space="preserve">examinations are conducted for BDS &amp; MDS students after last day of </w:t>
      </w:r>
      <w:r w:rsidR="00D15CF0" w:rsidRPr="004C7BCC">
        <w:rPr>
          <w:rFonts w:ascii="Times New Roman" w:hAnsi="Times New Roman" w:cs="Times New Roman"/>
          <w:color w:val="000000"/>
          <w:spacing w:val="3"/>
          <w:sz w:val="24"/>
          <w:szCs w:val="24"/>
        </w:rPr>
        <w:t>session and approximately a month prior to university examination. These examinations are to</w:t>
      </w:r>
      <w:r w:rsidR="00E12D1C" w:rsidRPr="004C7BCC">
        <w:rPr>
          <w:rFonts w:ascii="Times New Roman" w:hAnsi="Times New Roman" w:cs="Times New Roman"/>
          <w:color w:val="000000"/>
          <w:spacing w:val="3"/>
          <w:sz w:val="24"/>
          <w:szCs w:val="24"/>
        </w:rPr>
        <w:t xml:space="preserve"> </w:t>
      </w:r>
      <w:r w:rsidR="00D15CF0" w:rsidRPr="004C7BCC">
        <w:rPr>
          <w:rFonts w:ascii="Times New Roman" w:hAnsi="Times New Roman" w:cs="Times New Roman"/>
          <w:sz w:val="24"/>
          <w:szCs w:val="24"/>
        </w:rPr>
        <w:t xml:space="preserve">make a final </w:t>
      </w:r>
      <w:r w:rsidR="00D15CF0" w:rsidRPr="004C7BCC">
        <w:rPr>
          <w:rFonts w:ascii="Times New Roman" w:hAnsi="Times New Roman" w:cs="Times New Roman"/>
          <w:b/>
          <w:bCs/>
          <w:sz w:val="24"/>
          <w:szCs w:val="24"/>
        </w:rPr>
        <w:t>review of the topics covered</w:t>
      </w:r>
      <w:r w:rsidR="00D15CF0" w:rsidRPr="004C7BCC">
        <w:rPr>
          <w:rFonts w:ascii="Times New Roman" w:hAnsi="Times New Roman" w:cs="Times New Roman"/>
          <w:sz w:val="24"/>
          <w:szCs w:val="24"/>
        </w:rPr>
        <w:t xml:space="preserve"> and assessment of each student's knowledge of the subject at the end of the academic term and to make students vigilant for university examinations. The following number of students appeared for theory &amp; practical e</w:t>
      </w:r>
      <w:r w:rsidR="003D55AE" w:rsidRPr="004C7BCC">
        <w:rPr>
          <w:rFonts w:ascii="Times New Roman" w:hAnsi="Times New Roman" w:cs="Times New Roman"/>
          <w:sz w:val="24"/>
          <w:szCs w:val="24"/>
        </w:rPr>
        <w:t>xamination in academic year 2017-18</w:t>
      </w:r>
      <w:r w:rsidR="00D15CF0" w:rsidRPr="004C7BCC">
        <w:rPr>
          <w:rFonts w:ascii="Times New Roman" w:hAnsi="Times New Roman" w:cs="Times New Roman"/>
          <w:sz w:val="24"/>
          <w:szCs w:val="24"/>
        </w:rPr>
        <w:t>.</w:t>
      </w:r>
    </w:p>
    <w:p w:rsidR="00312FA9" w:rsidRPr="004C7BCC" w:rsidRDefault="00312FA9" w:rsidP="004C7BCC">
      <w:pPr>
        <w:spacing w:before="432" w:line="360" w:lineRule="auto"/>
        <w:jc w:val="both"/>
        <w:rPr>
          <w:rFonts w:ascii="Times New Roman" w:hAnsi="Times New Roman" w:cs="Times New Roman"/>
          <w:sz w:val="24"/>
          <w:szCs w:val="24"/>
        </w:rPr>
      </w:pPr>
    </w:p>
    <w:tbl>
      <w:tblPr>
        <w:tblStyle w:val="TableGrid"/>
        <w:tblW w:w="9590" w:type="dxa"/>
        <w:tblLook w:val="04A0"/>
      </w:tblPr>
      <w:tblGrid>
        <w:gridCol w:w="4235"/>
        <w:gridCol w:w="5355"/>
      </w:tblGrid>
      <w:tr w:rsidR="00312FA9" w:rsidRPr="004C7BCC" w:rsidTr="00312FA9">
        <w:trPr>
          <w:trHeight w:val="457"/>
        </w:trPr>
        <w:tc>
          <w:tcPr>
            <w:tcW w:w="4235" w:type="dxa"/>
          </w:tcPr>
          <w:p w:rsidR="00312FA9" w:rsidRPr="004C7BCC" w:rsidRDefault="00312FA9"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Course</w:t>
            </w:r>
          </w:p>
        </w:tc>
        <w:tc>
          <w:tcPr>
            <w:tcW w:w="5355" w:type="dxa"/>
          </w:tcPr>
          <w:p w:rsidR="00312FA9" w:rsidRPr="004C7BCC" w:rsidRDefault="00312FA9"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No of student appeared in exam</w:t>
            </w:r>
          </w:p>
        </w:tc>
      </w:tr>
      <w:tr w:rsidR="00312FA9" w:rsidRPr="004C7BCC" w:rsidTr="00312FA9">
        <w:trPr>
          <w:trHeight w:val="268"/>
        </w:trPr>
        <w:tc>
          <w:tcPr>
            <w:tcW w:w="4235" w:type="dxa"/>
          </w:tcPr>
          <w:p w:rsidR="00312FA9" w:rsidRPr="004C7BCC" w:rsidRDefault="00312FA9"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BDS</w:t>
            </w:r>
          </w:p>
        </w:tc>
        <w:tc>
          <w:tcPr>
            <w:tcW w:w="5355" w:type="dxa"/>
          </w:tcPr>
          <w:p w:rsidR="00312FA9" w:rsidRPr="004C7BCC" w:rsidRDefault="00D74B91" w:rsidP="004C7BCC">
            <w:pPr>
              <w:spacing w:line="360" w:lineRule="auto"/>
              <w:jc w:val="both"/>
              <w:rPr>
                <w:rFonts w:ascii="Times New Roman" w:hAnsi="Times New Roman" w:cs="Times New Roman"/>
                <w:sz w:val="24"/>
                <w:szCs w:val="24"/>
              </w:rPr>
            </w:pPr>
            <w:r>
              <w:rPr>
                <w:rFonts w:ascii="Times New Roman" w:hAnsi="Times New Roman" w:cs="Times New Roman"/>
                <w:sz w:val="24"/>
                <w:szCs w:val="24"/>
              </w:rPr>
              <w:t>412</w:t>
            </w:r>
          </w:p>
        </w:tc>
      </w:tr>
      <w:tr w:rsidR="00312FA9" w:rsidRPr="004C7BCC" w:rsidTr="00312FA9">
        <w:trPr>
          <w:trHeight w:val="285"/>
        </w:trPr>
        <w:tc>
          <w:tcPr>
            <w:tcW w:w="4235" w:type="dxa"/>
          </w:tcPr>
          <w:p w:rsidR="00312FA9" w:rsidRPr="004C7BCC" w:rsidRDefault="00312FA9"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MDS</w:t>
            </w:r>
          </w:p>
        </w:tc>
        <w:tc>
          <w:tcPr>
            <w:tcW w:w="5355" w:type="dxa"/>
          </w:tcPr>
          <w:p w:rsidR="00312FA9" w:rsidRPr="004C7BCC" w:rsidRDefault="00D74B91" w:rsidP="004C7BCC">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r>
    </w:tbl>
    <w:p w:rsidR="00D74B91" w:rsidRDefault="00D74B91" w:rsidP="004C7BCC">
      <w:pPr>
        <w:spacing w:line="360" w:lineRule="auto"/>
        <w:jc w:val="both"/>
        <w:rPr>
          <w:rFonts w:ascii="Times New Roman" w:hAnsi="Times New Roman" w:cs="Times New Roman"/>
          <w:b/>
          <w:bCs/>
          <w:sz w:val="24"/>
          <w:szCs w:val="24"/>
        </w:rPr>
      </w:pPr>
    </w:p>
    <w:p w:rsidR="00BF10FE" w:rsidRPr="00D74B91" w:rsidRDefault="00EE6FED" w:rsidP="004C7BC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pict>
          <v:shapetype id="_x0000_t202" coordsize="21600,21600" o:spt="202" path="m,l,21600r21600,l21600,xe">
            <v:stroke joinstyle="miter"/>
            <v:path gradientshapeok="t" o:connecttype="rect"/>
          </v:shapetype>
          <v:shape id="_x0000_s1111" type="#_x0000_t202" style="position:absolute;left:0;text-align:left;margin-left:140.25pt;margin-top:196.55pt;width:32.9pt;height:14.15pt;z-index:-251658752;mso-wrap-distance-left:0;mso-wrap-distance-right:0;mso-position-horizontal-relative:page;mso-position-vertical-relative:page" filled="f" stroked="f">
            <v:textbox style="mso-next-textbox:#_x0000_s1111" inset="0,0,0,0">
              <w:txbxContent>
                <w:p w:rsidR="00BF10FE" w:rsidRPr="00312FA9" w:rsidRDefault="00BF10FE" w:rsidP="00312FA9"/>
              </w:txbxContent>
            </v:textbox>
            <w10:wrap type="square" anchorx="page" anchory="page"/>
          </v:shape>
        </w:pict>
      </w:r>
      <w:r w:rsidR="00D15CF0" w:rsidRPr="00D74B91">
        <w:rPr>
          <w:rFonts w:ascii="Times New Roman" w:hAnsi="Times New Roman" w:cs="Times New Roman"/>
          <w:b/>
          <w:bCs/>
          <w:sz w:val="24"/>
          <w:szCs w:val="24"/>
        </w:rPr>
        <w:t>UNIVERSITY EXAMINATIONS:</w:t>
      </w:r>
    </w:p>
    <w:p w:rsidR="00312FA9" w:rsidRPr="004C7BCC" w:rsidRDefault="00312FA9" w:rsidP="004C7BCC">
      <w:pPr>
        <w:spacing w:line="360" w:lineRule="auto"/>
        <w:jc w:val="both"/>
        <w:rPr>
          <w:rFonts w:ascii="Times New Roman" w:hAnsi="Times New Roman" w:cs="Times New Roman"/>
          <w:sz w:val="24"/>
          <w:szCs w:val="24"/>
        </w:rPr>
      </w:pPr>
    </w:p>
    <w:p w:rsidR="00BF10FE" w:rsidRPr="004C7BCC" w:rsidRDefault="00D15CF0" w:rsidP="004C7BCC">
      <w:pPr>
        <w:spacing w:line="360" w:lineRule="auto"/>
        <w:jc w:val="both"/>
        <w:rPr>
          <w:rFonts w:ascii="Times New Roman" w:hAnsi="Times New Roman" w:cs="Times New Roman"/>
          <w:spacing w:val="1"/>
          <w:sz w:val="24"/>
          <w:szCs w:val="24"/>
        </w:rPr>
      </w:pPr>
      <w:r w:rsidRPr="004C7BCC">
        <w:rPr>
          <w:rFonts w:ascii="Times New Roman" w:hAnsi="Times New Roman" w:cs="Times New Roman"/>
          <w:sz w:val="24"/>
          <w:szCs w:val="24"/>
        </w:rPr>
        <w:t>The university intimates the college regarding the examination forms and commencement</w:t>
      </w:r>
      <w:r w:rsidRPr="004C7BCC">
        <w:rPr>
          <w:rFonts w:ascii="Times New Roman" w:hAnsi="Times New Roman" w:cs="Times New Roman"/>
          <w:spacing w:val="1"/>
          <w:sz w:val="24"/>
          <w:szCs w:val="24"/>
        </w:rPr>
        <w:t xml:space="preserve"> </w:t>
      </w:r>
      <w:r w:rsidRPr="004C7BCC">
        <w:rPr>
          <w:rFonts w:ascii="Times New Roman" w:hAnsi="Times New Roman" w:cs="Times New Roman"/>
          <w:spacing w:val="3"/>
          <w:sz w:val="24"/>
          <w:szCs w:val="24"/>
        </w:rPr>
        <w:t xml:space="preserve">of examination around one month prior to it. Online university examination forms are filled by </w:t>
      </w:r>
      <w:r w:rsidRPr="004C7BCC">
        <w:rPr>
          <w:rFonts w:ascii="Times New Roman" w:hAnsi="Times New Roman" w:cs="Times New Roman"/>
          <w:spacing w:val="2"/>
          <w:sz w:val="24"/>
          <w:szCs w:val="24"/>
        </w:rPr>
        <w:t xml:space="preserve">the students. The hard copy of the filled form is submitted by the students at college office and </w:t>
      </w:r>
      <w:r w:rsidRPr="004C7BCC">
        <w:rPr>
          <w:rFonts w:ascii="Times New Roman" w:hAnsi="Times New Roman" w:cs="Times New Roman"/>
          <w:spacing w:val="-1"/>
          <w:sz w:val="24"/>
          <w:szCs w:val="24"/>
        </w:rPr>
        <w:t xml:space="preserve">which is forwarded to the university. University send the admit cards to the college that are then </w:t>
      </w:r>
      <w:r w:rsidRPr="004C7BCC">
        <w:rPr>
          <w:rFonts w:ascii="Times New Roman" w:hAnsi="Times New Roman" w:cs="Times New Roman"/>
          <w:spacing w:val="11"/>
          <w:sz w:val="24"/>
          <w:szCs w:val="24"/>
        </w:rPr>
        <w:t xml:space="preserve">distributed to the students. The following number of students appeared for university </w:t>
      </w:r>
      <w:r w:rsidRPr="004C7BCC">
        <w:rPr>
          <w:rFonts w:ascii="Times New Roman" w:hAnsi="Times New Roman" w:cs="Times New Roman"/>
          <w:spacing w:val="1"/>
          <w:sz w:val="24"/>
          <w:szCs w:val="24"/>
        </w:rPr>
        <w:t>examination in academic y</w:t>
      </w:r>
      <w:r w:rsidR="00312FA9" w:rsidRPr="004C7BCC">
        <w:rPr>
          <w:rFonts w:ascii="Times New Roman" w:hAnsi="Times New Roman" w:cs="Times New Roman"/>
          <w:spacing w:val="1"/>
          <w:sz w:val="24"/>
          <w:szCs w:val="24"/>
        </w:rPr>
        <w:t>ear 2017-2018</w:t>
      </w:r>
      <w:r w:rsidRPr="004C7BCC">
        <w:rPr>
          <w:rFonts w:ascii="Times New Roman" w:hAnsi="Times New Roman" w:cs="Times New Roman"/>
          <w:spacing w:val="1"/>
          <w:sz w:val="24"/>
          <w:szCs w:val="24"/>
        </w:rPr>
        <w:t>.</w:t>
      </w:r>
    </w:p>
    <w:p w:rsidR="00312FA9" w:rsidRPr="004C7BCC" w:rsidRDefault="00312FA9" w:rsidP="004C7BCC">
      <w:pPr>
        <w:spacing w:line="360" w:lineRule="auto"/>
        <w:jc w:val="both"/>
        <w:rPr>
          <w:rFonts w:ascii="Times New Roman" w:hAnsi="Times New Roman" w:cs="Times New Roman"/>
          <w:spacing w:val="1"/>
          <w:sz w:val="24"/>
          <w:szCs w:val="24"/>
        </w:rPr>
      </w:pPr>
    </w:p>
    <w:p w:rsidR="00312FA9" w:rsidRPr="004C7BCC" w:rsidRDefault="00312FA9" w:rsidP="004C7BCC">
      <w:pPr>
        <w:spacing w:line="360" w:lineRule="auto"/>
        <w:jc w:val="both"/>
        <w:rPr>
          <w:rFonts w:ascii="Times New Roman" w:hAnsi="Times New Roman" w:cs="Times New Roman"/>
          <w:spacing w:val="1"/>
          <w:sz w:val="24"/>
          <w:szCs w:val="24"/>
        </w:rPr>
      </w:pPr>
    </w:p>
    <w:tbl>
      <w:tblPr>
        <w:tblStyle w:val="TableGrid"/>
        <w:tblW w:w="9590" w:type="dxa"/>
        <w:tblLook w:val="04A0"/>
      </w:tblPr>
      <w:tblGrid>
        <w:gridCol w:w="4235"/>
        <w:gridCol w:w="5355"/>
      </w:tblGrid>
      <w:tr w:rsidR="00312FA9" w:rsidRPr="004C7BCC" w:rsidTr="00DB0737">
        <w:trPr>
          <w:trHeight w:val="457"/>
        </w:trPr>
        <w:tc>
          <w:tcPr>
            <w:tcW w:w="4235" w:type="dxa"/>
          </w:tcPr>
          <w:p w:rsidR="00312FA9" w:rsidRPr="004C7BCC" w:rsidRDefault="00312FA9"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Course</w:t>
            </w:r>
          </w:p>
        </w:tc>
        <w:tc>
          <w:tcPr>
            <w:tcW w:w="5355" w:type="dxa"/>
          </w:tcPr>
          <w:p w:rsidR="00312FA9" w:rsidRPr="004C7BCC" w:rsidRDefault="00312FA9"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No of student appeared in exam</w:t>
            </w:r>
          </w:p>
        </w:tc>
      </w:tr>
      <w:tr w:rsidR="00312FA9" w:rsidRPr="004C7BCC" w:rsidTr="00DB0737">
        <w:trPr>
          <w:trHeight w:val="268"/>
        </w:trPr>
        <w:tc>
          <w:tcPr>
            <w:tcW w:w="4235" w:type="dxa"/>
          </w:tcPr>
          <w:p w:rsidR="00312FA9" w:rsidRPr="004C7BCC" w:rsidRDefault="00312FA9"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BDS</w:t>
            </w:r>
          </w:p>
        </w:tc>
        <w:tc>
          <w:tcPr>
            <w:tcW w:w="5355" w:type="dxa"/>
          </w:tcPr>
          <w:p w:rsidR="00312FA9" w:rsidRPr="004C7BCC" w:rsidRDefault="00D74B91" w:rsidP="004C7BCC">
            <w:pPr>
              <w:spacing w:line="360" w:lineRule="auto"/>
              <w:jc w:val="both"/>
              <w:rPr>
                <w:rFonts w:ascii="Times New Roman" w:hAnsi="Times New Roman" w:cs="Times New Roman"/>
                <w:sz w:val="24"/>
                <w:szCs w:val="24"/>
              </w:rPr>
            </w:pPr>
            <w:r>
              <w:rPr>
                <w:rFonts w:ascii="Times New Roman" w:hAnsi="Times New Roman" w:cs="Times New Roman"/>
                <w:sz w:val="24"/>
                <w:szCs w:val="24"/>
              </w:rPr>
              <w:t>412</w:t>
            </w:r>
          </w:p>
        </w:tc>
      </w:tr>
      <w:tr w:rsidR="00312FA9" w:rsidRPr="004C7BCC" w:rsidTr="00DB0737">
        <w:trPr>
          <w:trHeight w:val="285"/>
        </w:trPr>
        <w:tc>
          <w:tcPr>
            <w:tcW w:w="4235" w:type="dxa"/>
          </w:tcPr>
          <w:p w:rsidR="00312FA9" w:rsidRPr="004C7BCC" w:rsidRDefault="00312FA9"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MDS</w:t>
            </w:r>
          </w:p>
        </w:tc>
        <w:tc>
          <w:tcPr>
            <w:tcW w:w="5355" w:type="dxa"/>
          </w:tcPr>
          <w:p w:rsidR="00312FA9" w:rsidRPr="004C7BCC" w:rsidRDefault="00D74B91" w:rsidP="004C7BCC">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r>
    </w:tbl>
    <w:p w:rsidR="00312FA9" w:rsidRPr="004C7BCC" w:rsidRDefault="00312FA9" w:rsidP="004C7BCC">
      <w:pPr>
        <w:spacing w:line="360" w:lineRule="auto"/>
        <w:jc w:val="both"/>
        <w:rPr>
          <w:rFonts w:ascii="Times New Roman" w:hAnsi="Times New Roman" w:cs="Times New Roman"/>
          <w:spacing w:val="1"/>
          <w:sz w:val="24"/>
          <w:szCs w:val="24"/>
        </w:rPr>
      </w:pPr>
    </w:p>
    <w:p w:rsidR="00BF10FE" w:rsidRPr="004C7BCC" w:rsidRDefault="00BF10FE" w:rsidP="004C7BCC">
      <w:pPr>
        <w:spacing w:line="360" w:lineRule="auto"/>
        <w:jc w:val="both"/>
        <w:rPr>
          <w:rFonts w:ascii="Times New Roman" w:hAnsi="Times New Roman" w:cs="Times New Roman"/>
          <w:sz w:val="24"/>
          <w:szCs w:val="24"/>
        </w:rPr>
        <w:sectPr w:rsidR="00BF10FE" w:rsidRPr="004C7BCC" w:rsidSect="00E12D1C">
          <w:pgSz w:w="11918" w:h="16854"/>
          <w:pgMar w:top="1134" w:right="1299" w:bottom="1560" w:left="1359" w:header="720" w:footer="720" w:gutter="0"/>
          <w:cols w:space="720"/>
        </w:sectPr>
      </w:pPr>
    </w:p>
    <w:p w:rsidR="00D74B91" w:rsidRDefault="00D15CF0" w:rsidP="00D74B91">
      <w:pPr>
        <w:spacing w:line="360" w:lineRule="auto"/>
        <w:ind w:right="46"/>
        <w:jc w:val="center"/>
        <w:rPr>
          <w:rFonts w:ascii="Times New Roman" w:hAnsi="Times New Roman" w:cs="Times New Roman"/>
          <w:b/>
          <w:color w:val="000000"/>
          <w:spacing w:val="-8"/>
          <w:w w:val="105"/>
          <w:sz w:val="24"/>
          <w:szCs w:val="24"/>
        </w:rPr>
      </w:pPr>
      <w:r w:rsidRPr="004C7BCC">
        <w:rPr>
          <w:rFonts w:ascii="Times New Roman" w:hAnsi="Times New Roman" w:cs="Times New Roman"/>
          <w:b/>
          <w:color w:val="000000"/>
          <w:spacing w:val="-8"/>
          <w:w w:val="105"/>
          <w:sz w:val="24"/>
          <w:szCs w:val="24"/>
        </w:rPr>
        <w:lastRenderedPageBreak/>
        <w:t xml:space="preserve">PROCESS OF EXAMINATION: </w:t>
      </w:r>
    </w:p>
    <w:p w:rsidR="00D74B91" w:rsidRDefault="00D74B91" w:rsidP="00D74B91">
      <w:pPr>
        <w:spacing w:line="360" w:lineRule="auto"/>
        <w:ind w:right="46"/>
        <w:rPr>
          <w:rFonts w:ascii="Times New Roman" w:hAnsi="Times New Roman" w:cs="Times New Roman"/>
          <w:b/>
          <w:color w:val="000000"/>
          <w:spacing w:val="-8"/>
          <w:w w:val="105"/>
          <w:sz w:val="24"/>
          <w:szCs w:val="24"/>
        </w:rPr>
      </w:pPr>
    </w:p>
    <w:p w:rsidR="00BF10FE" w:rsidRPr="004C7BCC" w:rsidRDefault="00D15CF0" w:rsidP="00D74B91">
      <w:pPr>
        <w:spacing w:line="360" w:lineRule="auto"/>
        <w:ind w:right="46"/>
        <w:rPr>
          <w:rFonts w:ascii="Times New Roman" w:hAnsi="Times New Roman" w:cs="Times New Roman"/>
          <w:b/>
          <w:color w:val="000000"/>
          <w:spacing w:val="-8"/>
          <w:w w:val="105"/>
          <w:sz w:val="24"/>
          <w:szCs w:val="24"/>
        </w:rPr>
      </w:pPr>
      <w:r w:rsidRPr="00D74B91">
        <w:rPr>
          <w:rFonts w:ascii="Times New Roman" w:hAnsi="Times New Roman" w:cs="Times New Roman"/>
          <w:b/>
          <w:iCs/>
          <w:color w:val="000000"/>
          <w:spacing w:val="2"/>
          <w:sz w:val="24"/>
          <w:szCs w:val="24"/>
        </w:rPr>
        <w:t>INTERNAL EXAMINATION</w:t>
      </w:r>
      <w:r w:rsidRPr="004C7BCC">
        <w:rPr>
          <w:rFonts w:ascii="Times New Roman" w:hAnsi="Times New Roman" w:cs="Times New Roman"/>
          <w:b/>
          <w:i/>
          <w:color w:val="000000"/>
          <w:spacing w:val="2"/>
          <w:sz w:val="24"/>
          <w:szCs w:val="24"/>
        </w:rPr>
        <w:t>:</w:t>
      </w:r>
    </w:p>
    <w:p w:rsidR="00BF10FE" w:rsidRPr="004C7BCC" w:rsidRDefault="00D15CF0" w:rsidP="004C7BCC">
      <w:pPr>
        <w:spacing w:before="252" w:line="360" w:lineRule="auto"/>
        <w:ind w:firstLine="720"/>
        <w:jc w:val="both"/>
        <w:rPr>
          <w:rFonts w:ascii="Times New Roman" w:hAnsi="Times New Roman" w:cs="Times New Roman"/>
          <w:color w:val="000000"/>
          <w:spacing w:val="-6"/>
          <w:w w:val="110"/>
          <w:sz w:val="24"/>
          <w:szCs w:val="24"/>
        </w:rPr>
      </w:pPr>
      <w:r w:rsidRPr="004C7BCC">
        <w:rPr>
          <w:rFonts w:ascii="Times New Roman" w:hAnsi="Times New Roman" w:cs="Times New Roman"/>
          <w:color w:val="000000"/>
          <w:spacing w:val="-6"/>
          <w:w w:val="110"/>
          <w:sz w:val="24"/>
          <w:szCs w:val="24"/>
        </w:rPr>
        <w:t>College displays notification of theory and practical time table on notice board 15 days prior to exams. This time table is in accordance to the academic calendar provided to the student at the start of session.</w:t>
      </w:r>
    </w:p>
    <w:p w:rsidR="00BF10FE" w:rsidRPr="004C7BCC" w:rsidRDefault="00D15CF0" w:rsidP="004C7BCC">
      <w:pPr>
        <w:spacing w:before="252" w:line="360" w:lineRule="auto"/>
        <w:ind w:firstLine="720"/>
        <w:jc w:val="both"/>
        <w:rPr>
          <w:rFonts w:ascii="Times New Roman" w:hAnsi="Times New Roman" w:cs="Times New Roman"/>
          <w:color w:val="000000"/>
          <w:spacing w:val="-5"/>
          <w:w w:val="110"/>
          <w:sz w:val="24"/>
          <w:szCs w:val="24"/>
        </w:rPr>
      </w:pPr>
      <w:r w:rsidRPr="004C7BCC">
        <w:rPr>
          <w:rFonts w:ascii="Times New Roman" w:hAnsi="Times New Roman" w:cs="Times New Roman"/>
          <w:color w:val="000000"/>
          <w:spacing w:val="-5"/>
          <w:w w:val="110"/>
          <w:sz w:val="24"/>
          <w:szCs w:val="24"/>
        </w:rPr>
        <w:t xml:space="preserve">Question papers are set by the head of departments from the question bank keeping in </w:t>
      </w:r>
      <w:r w:rsidRPr="004C7BCC">
        <w:rPr>
          <w:rFonts w:ascii="Times New Roman" w:hAnsi="Times New Roman" w:cs="Times New Roman"/>
          <w:color w:val="000000"/>
          <w:spacing w:val="-6"/>
          <w:w w:val="110"/>
          <w:sz w:val="24"/>
          <w:szCs w:val="24"/>
        </w:rPr>
        <w:t xml:space="preserve">mind the curriculum provided by Dental Council of India. After setting the question paper, it is </w:t>
      </w:r>
      <w:r w:rsidRPr="004C7BCC">
        <w:rPr>
          <w:rFonts w:ascii="Times New Roman" w:hAnsi="Times New Roman" w:cs="Times New Roman"/>
          <w:color w:val="000000"/>
          <w:spacing w:val="-7"/>
          <w:w w:val="110"/>
          <w:sz w:val="24"/>
          <w:szCs w:val="24"/>
        </w:rPr>
        <w:t>sent to the exam cell one day before the examination under proper security.</w:t>
      </w:r>
    </w:p>
    <w:p w:rsidR="00BF10FE" w:rsidRPr="004C7BCC" w:rsidRDefault="00D15CF0" w:rsidP="004C7BCC">
      <w:pPr>
        <w:spacing w:before="216" w:line="360" w:lineRule="auto"/>
        <w:ind w:firstLine="720"/>
        <w:jc w:val="both"/>
        <w:rPr>
          <w:rFonts w:ascii="Times New Roman" w:hAnsi="Times New Roman" w:cs="Times New Roman"/>
          <w:color w:val="000000"/>
          <w:spacing w:val="-4"/>
          <w:w w:val="110"/>
          <w:sz w:val="24"/>
          <w:szCs w:val="24"/>
        </w:rPr>
      </w:pPr>
      <w:r w:rsidRPr="004C7BCC">
        <w:rPr>
          <w:rFonts w:ascii="Times New Roman" w:hAnsi="Times New Roman" w:cs="Times New Roman"/>
          <w:color w:val="000000"/>
          <w:spacing w:val="-4"/>
          <w:w w:val="110"/>
          <w:sz w:val="24"/>
          <w:szCs w:val="24"/>
        </w:rPr>
        <w:t xml:space="preserve">Exam cell will hand over the question paper to centre superintendent on the day of </w:t>
      </w:r>
      <w:r w:rsidRPr="004C7BCC">
        <w:rPr>
          <w:rFonts w:ascii="Times New Roman" w:hAnsi="Times New Roman" w:cs="Times New Roman"/>
          <w:color w:val="000000"/>
          <w:spacing w:val="-8"/>
          <w:w w:val="110"/>
          <w:sz w:val="24"/>
          <w:szCs w:val="24"/>
        </w:rPr>
        <w:t xml:space="preserve">examination. Invigilators issues question papers to the candidate at the appointed time. Unused </w:t>
      </w:r>
      <w:r w:rsidRPr="004C7BCC">
        <w:rPr>
          <w:rFonts w:ascii="Times New Roman" w:hAnsi="Times New Roman" w:cs="Times New Roman"/>
          <w:color w:val="000000"/>
          <w:spacing w:val="-3"/>
          <w:w w:val="110"/>
          <w:sz w:val="24"/>
          <w:szCs w:val="24"/>
        </w:rPr>
        <w:t xml:space="preserve">question papers are returned to the exam cell. The candidate writes the examination on the </w:t>
      </w:r>
      <w:r w:rsidRPr="004C7BCC">
        <w:rPr>
          <w:rFonts w:ascii="Times New Roman" w:hAnsi="Times New Roman" w:cs="Times New Roman"/>
          <w:color w:val="000000"/>
          <w:spacing w:val="-7"/>
          <w:w w:val="110"/>
          <w:sz w:val="24"/>
          <w:szCs w:val="24"/>
        </w:rPr>
        <w:t>answer sheets provided by the exam cell.</w:t>
      </w:r>
    </w:p>
    <w:p w:rsidR="00BF10FE" w:rsidRPr="004C7BCC" w:rsidRDefault="00D15CF0" w:rsidP="004C7BCC">
      <w:pPr>
        <w:spacing w:before="216" w:line="360" w:lineRule="auto"/>
        <w:ind w:firstLine="720"/>
        <w:jc w:val="both"/>
        <w:rPr>
          <w:rFonts w:ascii="Times New Roman" w:hAnsi="Times New Roman" w:cs="Times New Roman"/>
          <w:color w:val="000000"/>
          <w:spacing w:val="-6"/>
          <w:w w:val="110"/>
          <w:sz w:val="24"/>
          <w:szCs w:val="24"/>
        </w:rPr>
      </w:pPr>
      <w:r w:rsidRPr="004C7BCC">
        <w:rPr>
          <w:rFonts w:ascii="Times New Roman" w:hAnsi="Times New Roman" w:cs="Times New Roman"/>
          <w:color w:val="000000"/>
          <w:spacing w:val="-6"/>
          <w:w w:val="110"/>
          <w:sz w:val="24"/>
          <w:szCs w:val="24"/>
        </w:rPr>
        <w:t xml:space="preserve">After competition of exam, written papers are sent back to exam cell for evaluation. It is </w:t>
      </w:r>
      <w:r w:rsidRPr="004C7BCC">
        <w:rPr>
          <w:rFonts w:ascii="Times New Roman" w:hAnsi="Times New Roman" w:cs="Times New Roman"/>
          <w:color w:val="000000"/>
          <w:spacing w:val="-5"/>
          <w:w w:val="110"/>
          <w:sz w:val="24"/>
          <w:szCs w:val="24"/>
        </w:rPr>
        <w:t xml:space="preserve">the responsibility of the subject teacher to report to exam cell for evaluation of answer papers. </w:t>
      </w:r>
      <w:r w:rsidRPr="004C7BCC">
        <w:rPr>
          <w:rFonts w:ascii="Times New Roman" w:hAnsi="Times New Roman" w:cs="Times New Roman"/>
          <w:color w:val="000000"/>
          <w:spacing w:val="-7"/>
          <w:w w:val="110"/>
          <w:sz w:val="24"/>
          <w:szCs w:val="24"/>
        </w:rPr>
        <w:t xml:space="preserve">After evaluation of question papers, students can view and apply for re-evaluation (Grievance </w:t>
      </w:r>
      <w:r w:rsidRPr="004C7BCC">
        <w:rPr>
          <w:rFonts w:ascii="Times New Roman" w:hAnsi="Times New Roman" w:cs="Times New Roman"/>
          <w:color w:val="000000"/>
          <w:spacing w:val="-6"/>
          <w:w w:val="110"/>
          <w:sz w:val="24"/>
          <w:szCs w:val="24"/>
        </w:rPr>
        <w:t xml:space="preserve">redressal mechanism) of answer sheets on the notified dates, which is done in the presence of </w:t>
      </w:r>
      <w:r w:rsidRPr="004C7BCC">
        <w:rPr>
          <w:rFonts w:ascii="Times New Roman" w:hAnsi="Times New Roman" w:cs="Times New Roman"/>
          <w:color w:val="000000"/>
          <w:spacing w:val="-8"/>
          <w:w w:val="110"/>
          <w:sz w:val="24"/>
          <w:szCs w:val="24"/>
        </w:rPr>
        <w:t xml:space="preserve">student, subject in-charge and exam cell coordinator. Departments conduct practical exams on </w:t>
      </w:r>
      <w:r w:rsidRPr="004C7BCC">
        <w:rPr>
          <w:rFonts w:ascii="Times New Roman" w:hAnsi="Times New Roman" w:cs="Times New Roman"/>
          <w:color w:val="000000"/>
          <w:spacing w:val="-7"/>
          <w:w w:val="110"/>
          <w:sz w:val="24"/>
          <w:szCs w:val="24"/>
        </w:rPr>
        <w:t>scheduled dates. Marks of practical are sent to exam cell.</w:t>
      </w:r>
    </w:p>
    <w:p w:rsidR="00BF10FE" w:rsidRPr="004C7BCC" w:rsidRDefault="00D15CF0" w:rsidP="004C7BCC">
      <w:pPr>
        <w:spacing w:before="216" w:line="360" w:lineRule="auto"/>
        <w:ind w:firstLine="720"/>
        <w:jc w:val="both"/>
        <w:rPr>
          <w:rFonts w:ascii="Times New Roman" w:hAnsi="Times New Roman" w:cs="Times New Roman"/>
          <w:color w:val="000000"/>
          <w:spacing w:val="-6"/>
          <w:w w:val="110"/>
          <w:sz w:val="24"/>
          <w:szCs w:val="24"/>
        </w:rPr>
      </w:pPr>
      <w:r w:rsidRPr="004C7BCC">
        <w:rPr>
          <w:rFonts w:ascii="Times New Roman" w:hAnsi="Times New Roman" w:cs="Times New Roman"/>
          <w:color w:val="000000"/>
          <w:spacing w:val="-6"/>
          <w:w w:val="110"/>
          <w:sz w:val="24"/>
          <w:szCs w:val="24"/>
        </w:rPr>
        <w:t xml:space="preserve">For declaring the results within one month, the system captures marks of practical and </w:t>
      </w:r>
      <w:r w:rsidRPr="004C7BCC">
        <w:rPr>
          <w:rFonts w:ascii="Times New Roman" w:hAnsi="Times New Roman" w:cs="Times New Roman"/>
          <w:color w:val="000000"/>
          <w:spacing w:val="-7"/>
          <w:w w:val="110"/>
          <w:sz w:val="24"/>
          <w:szCs w:val="24"/>
        </w:rPr>
        <w:t>theory and which are then displayed on the notice board.</w:t>
      </w:r>
    </w:p>
    <w:p w:rsidR="00BF10FE" w:rsidRPr="004C7BCC" w:rsidRDefault="00D15CF0" w:rsidP="004C7BCC">
      <w:pPr>
        <w:spacing w:before="252" w:line="360" w:lineRule="auto"/>
        <w:jc w:val="both"/>
        <w:rPr>
          <w:rFonts w:ascii="Times New Roman" w:hAnsi="Times New Roman" w:cs="Times New Roman"/>
          <w:b/>
          <w:iCs/>
          <w:color w:val="000000"/>
          <w:sz w:val="24"/>
          <w:szCs w:val="24"/>
        </w:rPr>
      </w:pPr>
      <w:r w:rsidRPr="004C7BCC">
        <w:rPr>
          <w:rFonts w:ascii="Times New Roman" w:hAnsi="Times New Roman" w:cs="Times New Roman"/>
          <w:b/>
          <w:iCs/>
          <w:color w:val="000000"/>
          <w:sz w:val="24"/>
          <w:szCs w:val="24"/>
        </w:rPr>
        <w:t>UNIVERSITY EXAMINATION:</w:t>
      </w:r>
    </w:p>
    <w:p w:rsidR="00BF10FE" w:rsidRPr="004C7BCC" w:rsidRDefault="00D15CF0" w:rsidP="004C7BCC">
      <w:pPr>
        <w:spacing w:before="252" w:after="540" w:line="360" w:lineRule="auto"/>
        <w:ind w:firstLine="720"/>
        <w:jc w:val="both"/>
        <w:rPr>
          <w:rFonts w:ascii="Times New Roman" w:hAnsi="Times New Roman" w:cs="Times New Roman"/>
          <w:color w:val="000000"/>
          <w:spacing w:val="-7"/>
          <w:w w:val="110"/>
          <w:sz w:val="24"/>
          <w:szCs w:val="24"/>
        </w:rPr>
      </w:pPr>
      <w:r w:rsidRPr="004C7BCC">
        <w:rPr>
          <w:rFonts w:ascii="Times New Roman" w:hAnsi="Times New Roman" w:cs="Times New Roman"/>
          <w:color w:val="000000"/>
          <w:spacing w:val="-7"/>
          <w:w w:val="110"/>
          <w:sz w:val="24"/>
          <w:szCs w:val="24"/>
        </w:rPr>
        <w:t xml:space="preserve">The university intimates the college regarding the examination forms and commencement </w:t>
      </w:r>
      <w:r w:rsidRPr="004C7BCC">
        <w:rPr>
          <w:rFonts w:ascii="Times New Roman" w:hAnsi="Times New Roman" w:cs="Times New Roman"/>
          <w:color w:val="000000"/>
          <w:spacing w:val="-5"/>
          <w:w w:val="110"/>
          <w:sz w:val="24"/>
          <w:szCs w:val="24"/>
        </w:rPr>
        <w:t xml:space="preserve">of examination around one month prior to it. Online university examination forms are filled by </w:t>
      </w:r>
      <w:r w:rsidRPr="004C7BCC">
        <w:rPr>
          <w:rFonts w:ascii="Times New Roman" w:hAnsi="Times New Roman" w:cs="Times New Roman"/>
          <w:color w:val="000000"/>
          <w:spacing w:val="-6"/>
          <w:w w:val="110"/>
          <w:sz w:val="24"/>
          <w:szCs w:val="24"/>
        </w:rPr>
        <w:t xml:space="preserve">the students. The hard copy of the filled form is submitted by the students at college office and </w:t>
      </w:r>
      <w:r w:rsidRPr="004C7BCC">
        <w:rPr>
          <w:rFonts w:ascii="Times New Roman" w:hAnsi="Times New Roman" w:cs="Times New Roman"/>
          <w:color w:val="000000"/>
          <w:spacing w:val="-10"/>
          <w:w w:val="110"/>
          <w:sz w:val="24"/>
          <w:szCs w:val="24"/>
        </w:rPr>
        <w:t xml:space="preserve">which is forwarded to the university. University send the admit cards to the college that are then </w:t>
      </w:r>
      <w:r w:rsidRPr="004C7BCC">
        <w:rPr>
          <w:rFonts w:ascii="Times New Roman" w:hAnsi="Times New Roman" w:cs="Times New Roman"/>
          <w:color w:val="000000"/>
          <w:spacing w:val="-3"/>
          <w:w w:val="110"/>
          <w:sz w:val="24"/>
          <w:szCs w:val="24"/>
        </w:rPr>
        <w:t xml:space="preserve">distributed to the students. Exams are conducted as per the schedule, at allotted centre by </w:t>
      </w:r>
      <w:r w:rsidRPr="004C7BCC">
        <w:rPr>
          <w:rFonts w:ascii="Times New Roman" w:hAnsi="Times New Roman" w:cs="Times New Roman"/>
          <w:color w:val="000000"/>
          <w:spacing w:val="-7"/>
          <w:w w:val="110"/>
          <w:sz w:val="24"/>
          <w:szCs w:val="24"/>
        </w:rPr>
        <w:t>university. University declares the result within three months.</w:t>
      </w:r>
    </w:p>
    <w:p w:rsidR="00BF10FE" w:rsidRPr="004C7BCC" w:rsidRDefault="00BF10FE" w:rsidP="004C7BCC">
      <w:pPr>
        <w:spacing w:line="360" w:lineRule="auto"/>
        <w:jc w:val="both"/>
        <w:rPr>
          <w:rFonts w:ascii="Times New Roman" w:hAnsi="Times New Roman" w:cs="Times New Roman"/>
          <w:sz w:val="24"/>
          <w:szCs w:val="24"/>
        </w:rPr>
        <w:sectPr w:rsidR="00BF10FE" w:rsidRPr="004C7BCC" w:rsidSect="003D55AE">
          <w:pgSz w:w="11918" w:h="16854"/>
          <w:pgMar w:top="1135" w:right="1302" w:bottom="272" w:left="1356" w:header="720" w:footer="720" w:gutter="0"/>
          <w:cols w:space="720"/>
        </w:sectPr>
      </w:pPr>
    </w:p>
    <w:p w:rsidR="00BF10FE" w:rsidRPr="004C7BCC" w:rsidRDefault="00D15CF0" w:rsidP="004C7BCC">
      <w:pPr>
        <w:spacing w:line="360" w:lineRule="auto"/>
        <w:ind w:firstLine="648"/>
        <w:jc w:val="both"/>
        <w:rPr>
          <w:rFonts w:ascii="Times New Roman" w:hAnsi="Times New Roman" w:cs="Times New Roman"/>
          <w:color w:val="000000"/>
          <w:spacing w:val="1"/>
          <w:sz w:val="24"/>
          <w:szCs w:val="24"/>
        </w:rPr>
      </w:pPr>
      <w:r w:rsidRPr="004C7BCC">
        <w:rPr>
          <w:rFonts w:ascii="Times New Roman" w:hAnsi="Times New Roman" w:cs="Times New Roman"/>
          <w:color w:val="000000"/>
          <w:spacing w:val="1"/>
          <w:sz w:val="24"/>
          <w:szCs w:val="24"/>
        </w:rPr>
        <w:lastRenderedPageBreak/>
        <w:t xml:space="preserve">The forms for grievance redressal mechanisms open after 2-3 days of result declaration. </w:t>
      </w:r>
      <w:r w:rsidRPr="004C7BCC">
        <w:rPr>
          <w:rFonts w:ascii="Times New Roman" w:hAnsi="Times New Roman" w:cs="Times New Roman"/>
          <w:color w:val="000000"/>
          <w:spacing w:val="6"/>
          <w:sz w:val="24"/>
          <w:szCs w:val="24"/>
        </w:rPr>
        <w:t xml:space="preserve">Students fill the online forms and submit the hard copy to the office prior to the last dates. </w:t>
      </w:r>
      <w:r w:rsidRPr="004C7BCC">
        <w:rPr>
          <w:rFonts w:ascii="Times New Roman" w:hAnsi="Times New Roman" w:cs="Times New Roman"/>
          <w:color w:val="000000"/>
          <w:spacing w:val="2"/>
          <w:sz w:val="24"/>
          <w:szCs w:val="24"/>
        </w:rPr>
        <w:t xml:space="preserve">College verifies the form and sends it to the university. University declares the results of the </w:t>
      </w:r>
      <w:r w:rsidRPr="004C7BCC">
        <w:rPr>
          <w:rFonts w:ascii="Times New Roman" w:hAnsi="Times New Roman" w:cs="Times New Roman"/>
          <w:color w:val="000000"/>
          <w:sz w:val="24"/>
          <w:szCs w:val="24"/>
        </w:rPr>
        <w:t>grievances within</w:t>
      </w:r>
      <w:r w:rsidRPr="004C7BCC">
        <w:rPr>
          <w:rFonts w:ascii="Times New Roman" w:hAnsi="Times New Roman" w:cs="Times New Roman"/>
          <w:color w:val="666666"/>
          <w:w w:val="110"/>
          <w:sz w:val="24"/>
          <w:szCs w:val="24"/>
        </w:rPr>
        <w:t xml:space="preserve"> 1</w:t>
      </w:r>
      <w:r w:rsidRPr="004C7BCC">
        <w:rPr>
          <w:rFonts w:ascii="Times New Roman" w:hAnsi="Times New Roman" w:cs="Times New Roman"/>
          <w:color w:val="000000"/>
          <w:sz w:val="24"/>
          <w:szCs w:val="24"/>
        </w:rPr>
        <w:t xml:space="preserve"> month.</w:t>
      </w:r>
    </w:p>
    <w:p w:rsidR="00BF10FE" w:rsidRPr="004C7BCC" w:rsidRDefault="00BF10FE" w:rsidP="004C7BCC">
      <w:pPr>
        <w:spacing w:line="360" w:lineRule="auto"/>
        <w:jc w:val="both"/>
        <w:rPr>
          <w:rFonts w:ascii="Times New Roman" w:hAnsi="Times New Roman" w:cs="Times New Roman"/>
          <w:sz w:val="24"/>
          <w:szCs w:val="24"/>
        </w:rPr>
      </w:pPr>
    </w:p>
    <w:p w:rsidR="00CD1BDB" w:rsidRPr="004C7BCC" w:rsidRDefault="00CD1BDB" w:rsidP="004C7BCC">
      <w:pPr>
        <w:spacing w:line="360" w:lineRule="auto"/>
        <w:jc w:val="both"/>
        <w:rPr>
          <w:rFonts w:ascii="Times New Roman" w:hAnsi="Times New Roman" w:cs="Times New Roman"/>
          <w:sz w:val="24"/>
          <w:szCs w:val="24"/>
        </w:rPr>
      </w:pPr>
    </w:p>
    <w:p w:rsidR="00CD1BDB" w:rsidRPr="00DF05A9" w:rsidRDefault="00CD1BDB" w:rsidP="004C7BCC">
      <w:pPr>
        <w:spacing w:line="360" w:lineRule="auto"/>
        <w:jc w:val="both"/>
        <w:rPr>
          <w:rFonts w:ascii="Times New Roman" w:hAnsi="Times New Roman" w:cs="Times New Roman"/>
          <w:b/>
          <w:bCs/>
          <w:sz w:val="28"/>
          <w:szCs w:val="28"/>
        </w:rPr>
      </w:pPr>
      <w:r w:rsidRPr="00DF05A9">
        <w:rPr>
          <w:rFonts w:ascii="Times New Roman" w:hAnsi="Times New Roman" w:cs="Times New Roman"/>
          <w:b/>
          <w:bCs/>
          <w:sz w:val="28"/>
          <w:szCs w:val="28"/>
        </w:rPr>
        <w:t>Graphical analysis of BDS University result</w:t>
      </w:r>
    </w:p>
    <w:p w:rsidR="00CD1BDB" w:rsidRPr="004C7BCC" w:rsidRDefault="00CD1BDB" w:rsidP="004C7BCC">
      <w:pPr>
        <w:spacing w:line="360" w:lineRule="auto"/>
        <w:jc w:val="both"/>
        <w:rPr>
          <w:rFonts w:ascii="Times New Roman" w:hAnsi="Times New Roman" w:cs="Times New Roman"/>
          <w:sz w:val="24"/>
          <w:szCs w:val="24"/>
        </w:rPr>
      </w:pPr>
    </w:p>
    <w:p w:rsidR="00CD1BDB" w:rsidRPr="004C7BCC" w:rsidRDefault="00CD1BDB"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Table</w:t>
      </w:r>
    </w:p>
    <w:p w:rsidR="00941D97" w:rsidRPr="004C7BCC" w:rsidRDefault="00941D97" w:rsidP="004C7BCC">
      <w:pPr>
        <w:spacing w:line="360" w:lineRule="auto"/>
        <w:jc w:val="both"/>
        <w:rPr>
          <w:rFonts w:ascii="Times New Roman" w:hAnsi="Times New Roman" w:cs="Times New Roman"/>
          <w:sz w:val="24"/>
          <w:szCs w:val="24"/>
        </w:rPr>
      </w:pPr>
    </w:p>
    <w:tbl>
      <w:tblPr>
        <w:tblStyle w:val="TableGrid"/>
        <w:tblW w:w="0" w:type="auto"/>
        <w:tblLook w:val="04A0"/>
      </w:tblPr>
      <w:tblGrid>
        <w:gridCol w:w="2369"/>
        <w:gridCol w:w="2369"/>
        <w:gridCol w:w="2369"/>
        <w:gridCol w:w="2369"/>
      </w:tblGrid>
      <w:tr w:rsidR="00CD1BDB" w:rsidRPr="004C7BCC" w:rsidTr="00CD1BDB">
        <w:tc>
          <w:tcPr>
            <w:tcW w:w="2369" w:type="dxa"/>
          </w:tcPr>
          <w:p w:rsidR="00CD1BDB" w:rsidRPr="004C7BCC" w:rsidRDefault="00CD1BDB"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Course</w:t>
            </w:r>
          </w:p>
        </w:tc>
        <w:tc>
          <w:tcPr>
            <w:tcW w:w="2369" w:type="dxa"/>
          </w:tcPr>
          <w:p w:rsidR="00CD1BDB" w:rsidRPr="004C7BCC" w:rsidRDefault="00CD1BDB"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Appeared</w:t>
            </w:r>
          </w:p>
        </w:tc>
        <w:tc>
          <w:tcPr>
            <w:tcW w:w="2369" w:type="dxa"/>
          </w:tcPr>
          <w:p w:rsidR="00CD1BDB" w:rsidRPr="004C7BCC" w:rsidRDefault="00CD1BDB"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Passed</w:t>
            </w:r>
          </w:p>
        </w:tc>
        <w:tc>
          <w:tcPr>
            <w:tcW w:w="2369" w:type="dxa"/>
          </w:tcPr>
          <w:p w:rsidR="00CD1BDB" w:rsidRPr="004C7BCC" w:rsidRDefault="00CD1BDB"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w:t>
            </w:r>
          </w:p>
        </w:tc>
      </w:tr>
      <w:tr w:rsidR="00CD1BDB" w:rsidRPr="004C7BCC" w:rsidTr="00CD1BDB">
        <w:tc>
          <w:tcPr>
            <w:tcW w:w="2369" w:type="dxa"/>
          </w:tcPr>
          <w:p w:rsidR="00CD1BDB" w:rsidRPr="004C7BCC" w:rsidRDefault="00CD1BDB"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BDS 1</w:t>
            </w:r>
          </w:p>
        </w:tc>
        <w:tc>
          <w:tcPr>
            <w:tcW w:w="2369" w:type="dxa"/>
          </w:tcPr>
          <w:p w:rsidR="00CD1BDB" w:rsidRPr="004C7BCC" w:rsidRDefault="00D74B91" w:rsidP="004C7BCC">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2369" w:type="dxa"/>
          </w:tcPr>
          <w:p w:rsidR="00CD1BDB" w:rsidRPr="004C7BCC" w:rsidRDefault="00D74B91" w:rsidP="004C7BCC">
            <w:pPr>
              <w:spacing w:line="36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2369" w:type="dxa"/>
          </w:tcPr>
          <w:p w:rsidR="00CD1BDB" w:rsidRPr="004C7BCC" w:rsidRDefault="00CD1BDB" w:rsidP="004C7BCC">
            <w:pPr>
              <w:spacing w:line="360" w:lineRule="auto"/>
              <w:jc w:val="both"/>
              <w:rPr>
                <w:rFonts w:ascii="Times New Roman" w:hAnsi="Times New Roman" w:cs="Times New Roman"/>
                <w:sz w:val="24"/>
                <w:szCs w:val="24"/>
              </w:rPr>
            </w:pPr>
          </w:p>
        </w:tc>
      </w:tr>
      <w:tr w:rsidR="00CD1BDB" w:rsidRPr="004C7BCC" w:rsidTr="00CD1BDB">
        <w:tc>
          <w:tcPr>
            <w:tcW w:w="2369" w:type="dxa"/>
          </w:tcPr>
          <w:p w:rsidR="00CD1BDB" w:rsidRPr="004C7BCC" w:rsidRDefault="00CD1BDB"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BDS 2</w:t>
            </w:r>
          </w:p>
        </w:tc>
        <w:tc>
          <w:tcPr>
            <w:tcW w:w="2369" w:type="dxa"/>
          </w:tcPr>
          <w:p w:rsidR="00CD1BDB" w:rsidRPr="004C7BCC" w:rsidRDefault="00D74B91" w:rsidP="004C7BCC">
            <w:pPr>
              <w:spacing w:line="360" w:lineRule="auto"/>
              <w:jc w:val="both"/>
              <w:rPr>
                <w:rFonts w:ascii="Times New Roman" w:hAnsi="Times New Roman" w:cs="Times New Roman"/>
                <w:sz w:val="24"/>
                <w:szCs w:val="24"/>
              </w:rPr>
            </w:pPr>
            <w:r>
              <w:rPr>
                <w:rFonts w:ascii="Times New Roman" w:hAnsi="Times New Roman" w:cs="Times New Roman"/>
                <w:sz w:val="24"/>
                <w:szCs w:val="24"/>
              </w:rPr>
              <w:t>98</w:t>
            </w:r>
          </w:p>
        </w:tc>
        <w:tc>
          <w:tcPr>
            <w:tcW w:w="2369" w:type="dxa"/>
          </w:tcPr>
          <w:p w:rsidR="00CD1BDB" w:rsidRPr="004C7BCC" w:rsidRDefault="00D74B91" w:rsidP="0062499E">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62499E">
              <w:rPr>
                <w:rFonts w:ascii="Times New Roman" w:hAnsi="Times New Roman" w:cs="Times New Roman"/>
                <w:sz w:val="24"/>
                <w:szCs w:val="24"/>
              </w:rPr>
              <w:t>6</w:t>
            </w:r>
          </w:p>
        </w:tc>
        <w:tc>
          <w:tcPr>
            <w:tcW w:w="2369" w:type="dxa"/>
          </w:tcPr>
          <w:p w:rsidR="00CD1BDB" w:rsidRPr="004C7BCC" w:rsidRDefault="00CD1BDB" w:rsidP="004C7BCC">
            <w:pPr>
              <w:spacing w:line="360" w:lineRule="auto"/>
              <w:jc w:val="both"/>
              <w:rPr>
                <w:rFonts w:ascii="Times New Roman" w:hAnsi="Times New Roman" w:cs="Times New Roman"/>
                <w:sz w:val="24"/>
                <w:szCs w:val="24"/>
              </w:rPr>
            </w:pPr>
          </w:p>
        </w:tc>
      </w:tr>
      <w:tr w:rsidR="00CD1BDB" w:rsidRPr="004C7BCC" w:rsidTr="00CD1BDB">
        <w:tc>
          <w:tcPr>
            <w:tcW w:w="2369" w:type="dxa"/>
          </w:tcPr>
          <w:p w:rsidR="00CD1BDB" w:rsidRPr="004C7BCC" w:rsidRDefault="00CD1BDB"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BDS 3</w:t>
            </w:r>
          </w:p>
        </w:tc>
        <w:tc>
          <w:tcPr>
            <w:tcW w:w="2369" w:type="dxa"/>
          </w:tcPr>
          <w:p w:rsidR="00CD1BDB" w:rsidRPr="004C7BCC" w:rsidRDefault="00D74B91" w:rsidP="004C7BCC">
            <w:pPr>
              <w:spacing w:line="360"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2369" w:type="dxa"/>
          </w:tcPr>
          <w:p w:rsidR="00CD1BDB" w:rsidRPr="004C7BCC" w:rsidRDefault="0062499E" w:rsidP="004C7BCC">
            <w:pPr>
              <w:spacing w:line="360" w:lineRule="auto"/>
              <w:jc w:val="both"/>
              <w:rPr>
                <w:rFonts w:ascii="Times New Roman" w:hAnsi="Times New Roman" w:cs="Times New Roman"/>
                <w:sz w:val="24"/>
                <w:szCs w:val="24"/>
              </w:rPr>
            </w:pPr>
            <w:r>
              <w:rPr>
                <w:rFonts w:ascii="Times New Roman" w:hAnsi="Times New Roman" w:cs="Times New Roman"/>
                <w:sz w:val="24"/>
                <w:szCs w:val="24"/>
              </w:rPr>
              <w:t>98</w:t>
            </w:r>
          </w:p>
        </w:tc>
        <w:tc>
          <w:tcPr>
            <w:tcW w:w="2369" w:type="dxa"/>
          </w:tcPr>
          <w:p w:rsidR="00CD1BDB" w:rsidRPr="004C7BCC" w:rsidRDefault="00CD1BDB" w:rsidP="004C7BCC">
            <w:pPr>
              <w:spacing w:line="360" w:lineRule="auto"/>
              <w:jc w:val="both"/>
              <w:rPr>
                <w:rFonts w:ascii="Times New Roman" w:hAnsi="Times New Roman" w:cs="Times New Roman"/>
                <w:sz w:val="24"/>
                <w:szCs w:val="24"/>
              </w:rPr>
            </w:pPr>
          </w:p>
        </w:tc>
      </w:tr>
      <w:tr w:rsidR="00CD1BDB" w:rsidRPr="004C7BCC" w:rsidTr="00CD1BDB">
        <w:tc>
          <w:tcPr>
            <w:tcW w:w="2369" w:type="dxa"/>
          </w:tcPr>
          <w:p w:rsidR="00CD1BDB" w:rsidRPr="004C7BCC" w:rsidRDefault="00CD1BDB"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BDS 4</w:t>
            </w:r>
          </w:p>
        </w:tc>
        <w:tc>
          <w:tcPr>
            <w:tcW w:w="2369" w:type="dxa"/>
          </w:tcPr>
          <w:p w:rsidR="00CD1BDB" w:rsidRPr="004C7BCC" w:rsidRDefault="00941D97"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88</w:t>
            </w:r>
          </w:p>
        </w:tc>
        <w:tc>
          <w:tcPr>
            <w:tcW w:w="2369" w:type="dxa"/>
          </w:tcPr>
          <w:p w:rsidR="00CD1BDB" w:rsidRPr="004C7BCC" w:rsidRDefault="00941D97"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76</w:t>
            </w:r>
          </w:p>
        </w:tc>
        <w:tc>
          <w:tcPr>
            <w:tcW w:w="2369" w:type="dxa"/>
          </w:tcPr>
          <w:p w:rsidR="00CD1BDB" w:rsidRPr="004C7BCC" w:rsidRDefault="00941D97"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85</w:t>
            </w:r>
          </w:p>
        </w:tc>
      </w:tr>
    </w:tbl>
    <w:p w:rsidR="00CD1BDB" w:rsidRPr="004C7BCC" w:rsidRDefault="00CD1BDB" w:rsidP="004C7BCC">
      <w:pPr>
        <w:spacing w:line="360" w:lineRule="auto"/>
        <w:jc w:val="both"/>
        <w:rPr>
          <w:rFonts w:ascii="Times New Roman" w:hAnsi="Times New Roman" w:cs="Times New Roman"/>
          <w:sz w:val="24"/>
          <w:szCs w:val="24"/>
        </w:rPr>
      </w:pPr>
    </w:p>
    <w:p w:rsidR="00CD1BDB" w:rsidRPr="004C7BCC" w:rsidRDefault="00CD1BDB" w:rsidP="004C7BCC">
      <w:pPr>
        <w:spacing w:line="360" w:lineRule="auto"/>
        <w:jc w:val="both"/>
        <w:rPr>
          <w:rFonts w:ascii="Times New Roman" w:hAnsi="Times New Roman" w:cs="Times New Roman"/>
          <w:sz w:val="24"/>
          <w:szCs w:val="24"/>
        </w:rPr>
      </w:pPr>
    </w:p>
    <w:p w:rsidR="00CD1BDB" w:rsidRPr="004C7BCC" w:rsidRDefault="0062499E" w:rsidP="004C7BCC">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19050" t="0" r="1905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41D97" w:rsidRPr="004C7BCC" w:rsidRDefault="00941D97" w:rsidP="004C7BCC">
      <w:pPr>
        <w:spacing w:line="360" w:lineRule="auto"/>
        <w:jc w:val="both"/>
        <w:rPr>
          <w:rFonts w:ascii="Times New Roman" w:hAnsi="Times New Roman" w:cs="Times New Roman"/>
          <w:sz w:val="24"/>
          <w:szCs w:val="24"/>
        </w:rPr>
      </w:pPr>
    </w:p>
    <w:p w:rsidR="00CD1BDB" w:rsidRPr="00DF05A9" w:rsidRDefault="00CD1BDB" w:rsidP="004C7BCC">
      <w:pPr>
        <w:spacing w:line="360" w:lineRule="auto"/>
        <w:jc w:val="both"/>
        <w:rPr>
          <w:rFonts w:ascii="Times New Roman" w:hAnsi="Times New Roman" w:cs="Times New Roman"/>
          <w:b/>
          <w:bCs/>
          <w:sz w:val="28"/>
          <w:szCs w:val="28"/>
        </w:rPr>
      </w:pPr>
      <w:r w:rsidRPr="00DF05A9">
        <w:rPr>
          <w:rFonts w:ascii="Times New Roman" w:hAnsi="Times New Roman" w:cs="Times New Roman"/>
          <w:b/>
          <w:bCs/>
          <w:sz w:val="28"/>
          <w:szCs w:val="28"/>
        </w:rPr>
        <w:lastRenderedPageBreak/>
        <w:t>Graphical Analysis of MDS University Result</w:t>
      </w:r>
    </w:p>
    <w:p w:rsidR="00CD1BDB" w:rsidRPr="004C7BCC" w:rsidRDefault="00CD1BDB" w:rsidP="004C7BCC">
      <w:pPr>
        <w:spacing w:line="360" w:lineRule="auto"/>
        <w:jc w:val="both"/>
        <w:rPr>
          <w:rFonts w:ascii="Times New Roman" w:hAnsi="Times New Roman" w:cs="Times New Roman"/>
          <w:sz w:val="24"/>
          <w:szCs w:val="24"/>
        </w:rPr>
      </w:pPr>
    </w:p>
    <w:p w:rsidR="00941D97" w:rsidRPr="004C7BCC" w:rsidRDefault="00941D97" w:rsidP="004C7BCC">
      <w:pPr>
        <w:spacing w:line="360" w:lineRule="auto"/>
        <w:jc w:val="both"/>
        <w:rPr>
          <w:rFonts w:ascii="Times New Roman" w:hAnsi="Times New Roman" w:cs="Times New Roman"/>
          <w:sz w:val="24"/>
          <w:szCs w:val="24"/>
        </w:rPr>
      </w:pPr>
    </w:p>
    <w:tbl>
      <w:tblPr>
        <w:tblStyle w:val="TableGrid"/>
        <w:tblW w:w="0" w:type="auto"/>
        <w:tblLook w:val="04A0"/>
      </w:tblPr>
      <w:tblGrid>
        <w:gridCol w:w="2369"/>
        <w:gridCol w:w="2369"/>
        <w:gridCol w:w="2369"/>
        <w:gridCol w:w="2369"/>
      </w:tblGrid>
      <w:tr w:rsidR="00941D97" w:rsidRPr="004C7BCC" w:rsidTr="00DB0737">
        <w:tc>
          <w:tcPr>
            <w:tcW w:w="2369" w:type="dxa"/>
          </w:tcPr>
          <w:p w:rsidR="00941D97" w:rsidRPr="004C7BCC" w:rsidRDefault="00941D97"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Course</w:t>
            </w:r>
          </w:p>
        </w:tc>
        <w:tc>
          <w:tcPr>
            <w:tcW w:w="2369" w:type="dxa"/>
          </w:tcPr>
          <w:p w:rsidR="00941D97" w:rsidRPr="004C7BCC" w:rsidRDefault="00941D97"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Appeared</w:t>
            </w:r>
          </w:p>
        </w:tc>
        <w:tc>
          <w:tcPr>
            <w:tcW w:w="2369" w:type="dxa"/>
          </w:tcPr>
          <w:p w:rsidR="00941D97" w:rsidRPr="004C7BCC" w:rsidRDefault="00941D97"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Passed</w:t>
            </w:r>
          </w:p>
        </w:tc>
        <w:tc>
          <w:tcPr>
            <w:tcW w:w="2369" w:type="dxa"/>
          </w:tcPr>
          <w:p w:rsidR="00941D97" w:rsidRPr="004C7BCC" w:rsidRDefault="00941D97"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w:t>
            </w:r>
          </w:p>
        </w:tc>
      </w:tr>
      <w:tr w:rsidR="00941D97" w:rsidRPr="004C7BCC" w:rsidTr="00DB0737">
        <w:tc>
          <w:tcPr>
            <w:tcW w:w="2369" w:type="dxa"/>
          </w:tcPr>
          <w:p w:rsidR="00941D97" w:rsidRPr="004C7BCC" w:rsidRDefault="00941D97"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MDS 2</w:t>
            </w:r>
          </w:p>
        </w:tc>
        <w:tc>
          <w:tcPr>
            <w:tcW w:w="2369" w:type="dxa"/>
          </w:tcPr>
          <w:p w:rsidR="00941D97" w:rsidRPr="004C7BCC" w:rsidRDefault="00941D97"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17</w:t>
            </w:r>
          </w:p>
        </w:tc>
        <w:tc>
          <w:tcPr>
            <w:tcW w:w="2369" w:type="dxa"/>
          </w:tcPr>
          <w:p w:rsidR="00941D97" w:rsidRPr="004C7BCC" w:rsidRDefault="00941D97"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17</w:t>
            </w:r>
          </w:p>
        </w:tc>
        <w:tc>
          <w:tcPr>
            <w:tcW w:w="2369" w:type="dxa"/>
          </w:tcPr>
          <w:p w:rsidR="00941D97" w:rsidRPr="004C7BCC" w:rsidRDefault="00941D97" w:rsidP="004C7BCC">
            <w:pPr>
              <w:spacing w:line="360" w:lineRule="auto"/>
              <w:jc w:val="both"/>
              <w:rPr>
                <w:rFonts w:ascii="Times New Roman" w:hAnsi="Times New Roman" w:cs="Times New Roman"/>
                <w:sz w:val="24"/>
                <w:szCs w:val="24"/>
              </w:rPr>
            </w:pPr>
            <w:r w:rsidRPr="004C7BCC">
              <w:rPr>
                <w:rFonts w:ascii="Times New Roman" w:hAnsi="Times New Roman" w:cs="Times New Roman"/>
                <w:sz w:val="24"/>
                <w:szCs w:val="24"/>
              </w:rPr>
              <w:t>100</w:t>
            </w:r>
          </w:p>
        </w:tc>
      </w:tr>
    </w:tbl>
    <w:p w:rsidR="00941D97" w:rsidRDefault="00941D97" w:rsidP="004C7BCC">
      <w:pPr>
        <w:spacing w:line="360" w:lineRule="auto"/>
        <w:ind w:left="144" w:right="4536"/>
        <w:jc w:val="both"/>
        <w:rPr>
          <w:rFonts w:ascii="Times New Roman" w:hAnsi="Times New Roman" w:cs="Times New Roman"/>
          <w:sz w:val="24"/>
          <w:szCs w:val="24"/>
        </w:rPr>
      </w:pPr>
    </w:p>
    <w:p w:rsidR="004C7BCC" w:rsidRDefault="0062499E" w:rsidP="004C7BCC">
      <w:pPr>
        <w:spacing w:line="360" w:lineRule="auto"/>
        <w:ind w:left="144" w:right="4536"/>
        <w:jc w:val="both"/>
        <w:rPr>
          <w:rFonts w:ascii="Times New Roman" w:hAnsi="Times New Roman" w:cs="Times New Roman"/>
          <w:sz w:val="24"/>
          <w:szCs w:val="24"/>
        </w:rPr>
      </w:pPr>
      <w:r w:rsidRPr="0062499E">
        <w:rPr>
          <w:rFonts w:ascii="Times New Roman" w:hAnsi="Times New Roman" w:cs="Times New Roman"/>
          <w:noProof/>
          <w:sz w:val="24"/>
          <w:szCs w:val="24"/>
        </w:rPr>
        <w:drawing>
          <wp:inline distT="0" distB="0" distL="0" distR="0">
            <wp:extent cx="5486400" cy="3200400"/>
            <wp:effectExtent l="19050" t="0" r="19050" b="0"/>
            <wp:docPr id="36"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C7BCC" w:rsidRDefault="004C7BCC" w:rsidP="004C7BCC">
      <w:pPr>
        <w:spacing w:line="360" w:lineRule="auto"/>
        <w:ind w:left="144" w:right="4536"/>
        <w:jc w:val="both"/>
        <w:rPr>
          <w:rFonts w:ascii="Times New Roman" w:hAnsi="Times New Roman" w:cs="Times New Roman"/>
          <w:sz w:val="24"/>
          <w:szCs w:val="24"/>
        </w:rPr>
      </w:pPr>
    </w:p>
    <w:p w:rsidR="004C7BCC" w:rsidRDefault="004C7BCC" w:rsidP="004C7BCC">
      <w:pPr>
        <w:spacing w:line="360" w:lineRule="auto"/>
        <w:ind w:left="144" w:right="4536"/>
        <w:jc w:val="both"/>
        <w:rPr>
          <w:rFonts w:ascii="Times New Roman" w:hAnsi="Times New Roman" w:cs="Times New Roman"/>
          <w:sz w:val="24"/>
          <w:szCs w:val="24"/>
        </w:rPr>
      </w:pPr>
    </w:p>
    <w:p w:rsidR="004C7BCC" w:rsidRDefault="004C7BCC" w:rsidP="004C7BCC">
      <w:pPr>
        <w:spacing w:line="360" w:lineRule="auto"/>
        <w:ind w:left="144" w:right="4536"/>
        <w:jc w:val="both"/>
        <w:rPr>
          <w:rFonts w:ascii="Times New Roman" w:hAnsi="Times New Roman" w:cs="Times New Roman"/>
          <w:sz w:val="24"/>
          <w:szCs w:val="24"/>
        </w:rPr>
      </w:pPr>
    </w:p>
    <w:p w:rsidR="004C7BCC" w:rsidRPr="00155CA8" w:rsidRDefault="00155CA8" w:rsidP="00155CA8">
      <w:pPr>
        <w:spacing w:line="360" w:lineRule="auto"/>
        <w:ind w:left="144" w:right="21"/>
        <w:jc w:val="both"/>
        <w:rPr>
          <w:rFonts w:ascii="Times New Roman" w:hAnsi="Times New Roman" w:cs="Times New Roman"/>
          <w:b/>
          <w:bCs/>
          <w:sz w:val="28"/>
          <w:szCs w:val="28"/>
        </w:rPr>
      </w:pPr>
      <w:r w:rsidRPr="00155CA8">
        <w:rPr>
          <w:rFonts w:ascii="Times New Roman" w:hAnsi="Times New Roman" w:cs="Times New Roman"/>
          <w:b/>
          <w:bCs/>
          <w:sz w:val="28"/>
          <w:szCs w:val="28"/>
        </w:rPr>
        <w:t>Summary of unfair means adopted by students</w:t>
      </w:r>
    </w:p>
    <w:p w:rsidR="004C7BCC" w:rsidRPr="00155CA8" w:rsidRDefault="004C7BCC" w:rsidP="004C7BCC">
      <w:pPr>
        <w:spacing w:line="360" w:lineRule="auto"/>
        <w:ind w:left="144" w:right="4536"/>
        <w:jc w:val="both"/>
        <w:rPr>
          <w:rFonts w:ascii="Times New Roman" w:hAnsi="Times New Roman" w:cs="Times New Roman"/>
          <w:b/>
          <w:bCs/>
          <w:sz w:val="28"/>
          <w:szCs w:val="28"/>
        </w:rPr>
      </w:pPr>
    </w:p>
    <w:p w:rsidR="004C7BCC" w:rsidRDefault="004C7BCC" w:rsidP="004C7BCC">
      <w:pPr>
        <w:spacing w:line="360" w:lineRule="auto"/>
        <w:ind w:left="144" w:right="4536"/>
        <w:jc w:val="both"/>
        <w:rPr>
          <w:rFonts w:ascii="Times New Roman" w:hAnsi="Times New Roman" w:cs="Times New Roman"/>
          <w:sz w:val="24"/>
          <w:szCs w:val="24"/>
        </w:rPr>
      </w:pPr>
    </w:p>
    <w:tbl>
      <w:tblPr>
        <w:tblStyle w:val="TableGrid"/>
        <w:tblW w:w="0" w:type="auto"/>
        <w:tblLook w:val="04A0"/>
      </w:tblPr>
      <w:tblGrid>
        <w:gridCol w:w="4828"/>
        <w:gridCol w:w="4828"/>
      </w:tblGrid>
      <w:tr w:rsidR="00155CA8" w:rsidRPr="00155CA8" w:rsidTr="00155CA8">
        <w:trPr>
          <w:trHeight w:val="531"/>
        </w:trPr>
        <w:tc>
          <w:tcPr>
            <w:tcW w:w="4828" w:type="dxa"/>
          </w:tcPr>
          <w:p w:rsidR="00155CA8" w:rsidRPr="00155CA8" w:rsidRDefault="00155CA8" w:rsidP="00155CA8">
            <w:pPr>
              <w:tabs>
                <w:tab w:val="right" w:pos="2153"/>
              </w:tabs>
              <w:spacing w:line="360" w:lineRule="auto"/>
              <w:jc w:val="both"/>
              <w:rPr>
                <w:rFonts w:ascii="Times New Roman" w:hAnsi="Times New Roman" w:cs="Times New Roman"/>
                <w:b/>
                <w:bCs/>
                <w:sz w:val="28"/>
                <w:szCs w:val="28"/>
              </w:rPr>
            </w:pPr>
            <w:r w:rsidRPr="00155CA8">
              <w:rPr>
                <w:rFonts w:ascii="Times New Roman" w:hAnsi="Times New Roman" w:cs="Times New Roman"/>
                <w:b/>
                <w:bCs/>
                <w:sz w:val="28"/>
                <w:szCs w:val="28"/>
              </w:rPr>
              <w:t>Course</w:t>
            </w:r>
            <w:r w:rsidRPr="00155CA8">
              <w:rPr>
                <w:rFonts w:ascii="Times New Roman" w:hAnsi="Times New Roman" w:cs="Times New Roman"/>
                <w:b/>
                <w:bCs/>
                <w:sz w:val="28"/>
                <w:szCs w:val="28"/>
              </w:rPr>
              <w:tab/>
            </w:r>
          </w:p>
        </w:tc>
        <w:tc>
          <w:tcPr>
            <w:tcW w:w="4828" w:type="dxa"/>
          </w:tcPr>
          <w:p w:rsidR="00155CA8" w:rsidRPr="00155CA8" w:rsidRDefault="00155CA8" w:rsidP="00155CA8">
            <w:pPr>
              <w:tabs>
                <w:tab w:val="right" w:pos="2153"/>
              </w:tabs>
              <w:spacing w:line="360" w:lineRule="auto"/>
              <w:jc w:val="both"/>
              <w:rPr>
                <w:rFonts w:ascii="Times New Roman" w:hAnsi="Times New Roman" w:cs="Times New Roman"/>
                <w:b/>
                <w:bCs/>
                <w:sz w:val="28"/>
                <w:szCs w:val="28"/>
              </w:rPr>
            </w:pPr>
            <w:r w:rsidRPr="00155CA8">
              <w:rPr>
                <w:rFonts w:ascii="Times New Roman" w:hAnsi="Times New Roman" w:cs="Times New Roman"/>
                <w:b/>
                <w:bCs/>
                <w:sz w:val="28"/>
                <w:szCs w:val="28"/>
              </w:rPr>
              <w:t>Students</w:t>
            </w:r>
          </w:p>
        </w:tc>
      </w:tr>
      <w:tr w:rsidR="00155CA8" w:rsidRPr="004C7BCC" w:rsidTr="00155CA8">
        <w:trPr>
          <w:trHeight w:val="388"/>
        </w:trPr>
        <w:tc>
          <w:tcPr>
            <w:tcW w:w="4828" w:type="dxa"/>
          </w:tcPr>
          <w:p w:rsidR="00155CA8" w:rsidRPr="004C7BCC" w:rsidRDefault="00155CA8" w:rsidP="00DB0737">
            <w:pPr>
              <w:spacing w:line="360" w:lineRule="auto"/>
              <w:jc w:val="both"/>
              <w:rPr>
                <w:rFonts w:ascii="Times New Roman" w:hAnsi="Times New Roman" w:cs="Times New Roman"/>
                <w:sz w:val="24"/>
                <w:szCs w:val="24"/>
              </w:rPr>
            </w:pPr>
            <w:r>
              <w:rPr>
                <w:rFonts w:ascii="Times New Roman" w:hAnsi="Times New Roman" w:cs="Times New Roman"/>
                <w:sz w:val="24"/>
                <w:szCs w:val="24"/>
              </w:rPr>
              <w:t>BDS</w:t>
            </w:r>
          </w:p>
        </w:tc>
        <w:tc>
          <w:tcPr>
            <w:tcW w:w="4828" w:type="dxa"/>
          </w:tcPr>
          <w:p w:rsidR="00155CA8" w:rsidRDefault="00155CA8" w:rsidP="00DB0737">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155CA8" w:rsidRPr="004C7BCC" w:rsidTr="00155CA8">
        <w:trPr>
          <w:trHeight w:val="388"/>
        </w:trPr>
        <w:tc>
          <w:tcPr>
            <w:tcW w:w="4828" w:type="dxa"/>
          </w:tcPr>
          <w:p w:rsidR="00155CA8" w:rsidRPr="004C7BCC" w:rsidRDefault="00155CA8" w:rsidP="00DB0737">
            <w:pPr>
              <w:spacing w:line="360" w:lineRule="auto"/>
              <w:jc w:val="both"/>
              <w:rPr>
                <w:rFonts w:ascii="Times New Roman" w:hAnsi="Times New Roman" w:cs="Times New Roman"/>
                <w:sz w:val="24"/>
                <w:szCs w:val="24"/>
              </w:rPr>
            </w:pPr>
            <w:r>
              <w:rPr>
                <w:rFonts w:ascii="Times New Roman" w:hAnsi="Times New Roman" w:cs="Times New Roman"/>
                <w:sz w:val="24"/>
                <w:szCs w:val="24"/>
              </w:rPr>
              <w:t>MDS</w:t>
            </w:r>
          </w:p>
        </w:tc>
        <w:tc>
          <w:tcPr>
            <w:tcW w:w="4828" w:type="dxa"/>
          </w:tcPr>
          <w:p w:rsidR="00155CA8" w:rsidRPr="004C7BCC" w:rsidRDefault="00155CA8" w:rsidP="00DB0737">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bl>
    <w:p w:rsidR="004C7BCC" w:rsidRDefault="004C7BCC" w:rsidP="004C7BCC">
      <w:pPr>
        <w:spacing w:line="360" w:lineRule="auto"/>
        <w:ind w:left="144" w:right="4536"/>
        <w:jc w:val="both"/>
        <w:rPr>
          <w:rFonts w:ascii="Times New Roman" w:hAnsi="Times New Roman" w:cs="Times New Roman"/>
          <w:sz w:val="24"/>
          <w:szCs w:val="24"/>
        </w:rPr>
      </w:pPr>
    </w:p>
    <w:p w:rsidR="004C7BCC" w:rsidRDefault="004C7BCC" w:rsidP="004C7BCC">
      <w:pPr>
        <w:spacing w:line="360" w:lineRule="auto"/>
        <w:ind w:left="144" w:right="4536"/>
        <w:jc w:val="both"/>
        <w:rPr>
          <w:rFonts w:ascii="Times New Roman" w:hAnsi="Times New Roman" w:cs="Times New Roman"/>
          <w:sz w:val="24"/>
          <w:szCs w:val="24"/>
        </w:rPr>
      </w:pPr>
    </w:p>
    <w:p w:rsidR="004C7BCC" w:rsidRDefault="004C7BCC" w:rsidP="004C7BCC">
      <w:pPr>
        <w:spacing w:line="360" w:lineRule="auto"/>
        <w:ind w:left="144" w:right="4536"/>
        <w:jc w:val="both"/>
        <w:rPr>
          <w:rFonts w:ascii="Times New Roman" w:hAnsi="Times New Roman" w:cs="Times New Roman"/>
          <w:sz w:val="24"/>
          <w:szCs w:val="24"/>
        </w:rPr>
      </w:pPr>
    </w:p>
    <w:p w:rsidR="00F54A86" w:rsidRDefault="00F54A86" w:rsidP="009E5D74">
      <w:pPr>
        <w:spacing w:line="360" w:lineRule="auto"/>
        <w:ind w:right="21"/>
        <w:jc w:val="center"/>
        <w:rPr>
          <w:rFonts w:ascii="Times New Roman" w:hAnsi="Times New Roman" w:cs="Times New Roman"/>
          <w:b/>
          <w:bCs/>
          <w:sz w:val="28"/>
          <w:szCs w:val="28"/>
        </w:rPr>
      </w:pPr>
      <w:r>
        <w:rPr>
          <w:rFonts w:ascii="Times New Roman" w:hAnsi="Times New Roman" w:cs="Times New Roman"/>
          <w:b/>
          <w:bCs/>
          <w:sz w:val="28"/>
          <w:szCs w:val="28"/>
        </w:rPr>
        <w:lastRenderedPageBreak/>
        <w:t>Details of Grievances</w:t>
      </w:r>
    </w:p>
    <w:p w:rsidR="00F54A86" w:rsidRDefault="00F54A86" w:rsidP="00F54A86">
      <w:pPr>
        <w:spacing w:line="360" w:lineRule="auto"/>
        <w:ind w:right="21"/>
        <w:jc w:val="both"/>
        <w:rPr>
          <w:rFonts w:ascii="Times New Roman" w:hAnsi="Times New Roman" w:cs="Times New Roman"/>
          <w:sz w:val="28"/>
          <w:szCs w:val="28"/>
        </w:rPr>
      </w:pPr>
      <w:r w:rsidRPr="00F54A86">
        <w:rPr>
          <w:rFonts w:ascii="Times New Roman" w:hAnsi="Times New Roman" w:cs="Times New Roman"/>
          <w:sz w:val="28"/>
          <w:szCs w:val="28"/>
        </w:rPr>
        <w:t>University examinations</w:t>
      </w:r>
    </w:p>
    <w:p w:rsidR="00F54A86" w:rsidRDefault="00F54A86" w:rsidP="00F54A86">
      <w:pPr>
        <w:spacing w:line="360" w:lineRule="auto"/>
        <w:ind w:right="21"/>
        <w:jc w:val="both"/>
        <w:rPr>
          <w:rFonts w:ascii="Times New Roman" w:hAnsi="Times New Roman" w:cs="Times New Roman"/>
          <w:sz w:val="28"/>
          <w:szCs w:val="28"/>
        </w:rPr>
      </w:pPr>
      <w:r>
        <w:rPr>
          <w:rFonts w:ascii="Times New Roman" w:hAnsi="Times New Roman" w:cs="Times New Roman"/>
          <w:sz w:val="28"/>
          <w:szCs w:val="28"/>
        </w:rPr>
        <w:t xml:space="preserve">As </w:t>
      </w:r>
      <w:r w:rsidR="00CC14A6">
        <w:rPr>
          <w:rFonts w:ascii="Times New Roman" w:hAnsi="Times New Roman" w:cs="Times New Roman"/>
          <w:sz w:val="28"/>
          <w:szCs w:val="28"/>
        </w:rPr>
        <w:t xml:space="preserve">per the dates announced by </w:t>
      </w:r>
      <w:r>
        <w:rPr>
          <w:rFonts w:ascii="Times New Roman" w:hAnsi="Times New Roman" w:cs="Times New Roman"/>
          <w:sz w:val="28"/>
          <w:szCs w:val="28"/>
        </w:rPr>
        <w:t xml:space="preserve">the </w:t>
      </w:r>
      <w:r w:rsidR="00155CA8">
        <w:rPr>
          <w:rFonts w:ascii="Times New Roman" w:hAnsi="Times New Roman" w:cs="Times New Roman"/>
          <w:sz w:val="28"/>
          <w:szCs w:val="28"/>
        </w:rPr>
        <w:t>University</w:t>
      </w:r>
      <w:r>
        <w:rPr>
          <w:rFonts w:ascii="Times New Roman" w:hAnsi="Times New Roman" w:cs="Times New Roman"/>
          <w:sz w:val="28"/>
          <w:szCs w:val="28"/>
        </w:rPr>
        <w:t xml:space="preserve"> for re-totaling and re-evaluation of</w:t>
      </w:r>
      <w:r w:rsidR="00CC14A6">
        <w:rPr>
          <w:rFonts w:ascii="Times New Roman" w:hAnsi="Times New Roman" w:cs="Times New Roman"/>
          <w:sz w:val="28"/>
          <w:szCs w:val="28"/>
        </w:rPr>
        <w:t xml:space="preserve"> papers, students fill the form for re-</w:t>
      </w:r>
      <w:r w:rsidR="00155CA8">
        <w:rPr>
          <w:rFonts w:ascii="Times New Roman" w:hAnsi="Times New Roman" w:cs="Times New Roman"/>
          <w:sz w:val="28"/>
          <w:szCs w:val="28"/>
        </w:rPr>
        <w:t>evaluation and submit the hard copy of the same in office for further processing. College will forward the forms to the university for re evaluation.</w:t>
      </w:r>
    </w:p>
    <w:p w:rsidR="00155CA8" w:rsidRDefault="00155CA8" w:rsidP="00F54A86">
      <w:pPr>
        <w:spacing w:line="360" w:lineRule="auto"/>
        <w:ind w:right="21"/>
        <w:jc w:val="both"/>
        <w:rPr>
          <w:rFonts w:ascii="Times New Roman" w:hAnsi="Times New Roman" w:cs="Times New Roman"/>
          <w:sz w:val="28"/>
          <w:szCs w:val="28"/>
        </w:rPr>
      </w:pPr>
    </w:p>
    <w:tbl>
      <w:tblPr>
        <w:tblStyle w:val="TableGrid"/>
        <w:tblW w:w="0" w:type="auto"/>
        <w:tblLook w:val="04A0"/>
      </w:tblPr>
      <w:tblGrid>
        <w:gridCol w:w="2453"/>
        <w:gridCol w:w="2453"/>
        <w:gridCol w:w="2453"/>
        <w:gridCol w:w="2453"/>
      </w:tblGrid>
      <w:tr w:rsidR="00155CA8" w:rsidRPr="00155CA8" w:rsidTr="00155CA8">
        <w:trPr>
          <w:trHeight w:val="982"/>
        </w:trPr>
        <w:tc>
          <w:tcPr>
            <w:tcW w:w="2453" w:type="dxa"/>
          </w:tcPr>
          <w:p w:rsidR="00155CA8" w:rsidRPr="00155CA8" w:rsidRDefault="00155CA8" w:rsidP="00F54A86">
            <w:pPr>
              <w:spacing w:line="360" w:lineRule="auto"/>
              <w:ind w:right="21"/>
              <w:jc w:val="both"/>
              <w:rPr>
                <w:rFonts w:ascii="Times New Roman" w:hAnsi="Times New Roman" w:cs="Times New Roman"/>
                <w:b/>
                <w:bCs/>
                <w:sz w:val="28"/>
                <w:szCs w:val="28"/>
              </w:rPr>
            </w:pPr>
            <w:r w:rsidRPr="00155CA8">
              <w:rPr>
                <w:rFonts w:ascii="Times New Roman" w:hAnsi="Times New Roman" w:cs="Times New Roman"/>
                <w:b/>
                <w:bCs/>
                <w:sz w:val="28"/>
                <w:szCs w:val="28"/>
              </w:rPr>
              <w:t>Academic year</w:t>
            </w:r>
          </w:p>
        </w:tc>
        <w:tc>
          <w:tcPr>
            <w:tcW w:w="2453" w:type="dxa"/>
          </w:tcPr>
          <w:p w:rsidR="00155CA8" w:rsidRPr="00155CA8" w:rsidRDefault="00155CA8" w:rsidP="00F54A86">
            <w:pPr>
              <w:spacing w:line="360" w:lineRule="auto"/>
              <w:ind w:right="21"/>
              <w:jc w:val="both"/>
              <w:rPr>
                <w:rFonts w:ascii="Times New Roman" w:hAnsi="Times New Roman" w:cs="Times New Roman"/>
                <w:b/>
                <w:bCs/>
                <w:sz w:val="28"/>
                <w:szCs w:val="28"/>
              </w:rPr>
            </w:pPr>
            <w:r w:rsidRPr="00155CA8">
              <w:rPr>
                <w:rFonts w:ascii="Times New Roman" w:hAnsi="Times New Roman" w:cs="Times New Roman"/>
                <w:b/>
                <w:bCs/>
                <w:sz w:val="28"/>
                <w:szCs w:val="28"/>
              </w:rPr>
              <w:t>Course</w:t>
            </w:r>
          </w:p>
        </w:tc>
        <w:tc>
          <w:tcPr>
            <w:tcW w:w="2453" w:type="dxa"/>
          </w:tcPr>
          <w:p w:rsidR="00155CA8" w:rsidRPr="00155CA8" w:rsidRDefault="00155CA8" w:rsidP="00F54A86">
            <w:pPr>
              <w:spacing w:line="360" w:lineRule="auto"/>
              <w:ind w:right="21"/>
              <w:jc w:val="both"/>
              <w:rPr>
                <w:rFonts w:ascii="Times New Roman" w:hAnsi="Times New Roman" w:cs="Times New Roman"/>
                <w:b/>
                <w:bCs/>
                <w:sz w:val="28"/>
                <w:szCs w:val="28"/>
              </w:rPr>
            </w:pPr>
            <w:r w:rsidRPr="00155CA8">
              <w:rPr>
                <w:rFonts w:ascii="Times New Roman" w:hAnsi="Times New Roman" w:cs="Times New Roman"/>
                <w:b/>
                <w:bCs/>
                <w:sz w:val="28"/>
                <w:szCs w:val="28"/>
              </w:rPr>
              <w:t>No of applicant</w:t>
            </w:r>
          </w:p>
        </w:tc>
        <w:tc>
          <w:tcPr>
            <w:tcW w:w="2453" w:type="dxa"/>
          </w:tcPr>
          <w:p w:rsidR="00155CA8" w:rsidRPr="00155CA8" w:rsidRDefault="00155CA8" w:rsidP="00F54A86">
            <w:pPr>
              <w:spacing w:line="360" w:lineRule="auto"/>
              <w:ind w:right="21"/>
              <w:jc w:val="both"/>
              <w:rPr>
                <w:rFonts w:ascii="Times New Roman" w:hAnsi="Times New Roman" w:cs="Times New Roman"/>
                <w:b/>
                <w:bCs/>
                <w:sz w:val="28"/>
                <w:szCs w:val="28"/>
              </w:rPr>
            </w:pPr>
            <w:r w:rsidRPr="00155CA8">
              <w:rPr>
                <w:rFonts w:ascii="Times New Roman" w:hAnsi="Times New Roman" w:cs="Times New Roman"/>
                <w:b/>
                <w:bCs/>
                <w:sz w:val="28"/>
                <w:szCs w:val="28"/>
              </w:rPr>
              <w:t>No of changes</w:t>
            </w:r>
          </w:p>
        </w:tc>
      </w:tr>
      <w:tr w:rsidR="00155CA8" w:rsidTr="00155CA8">
        <w:trPr>
          <w:trHeight w:val="469"/>
        </w:trPr>
        <w:tc>
          <w:tcPr>
            <w:tcW w:w="2453" w:type="dxa"/>
          </w:tcPr>
          <w:p w:rsidR="00155CA8" w:rsidRDefault="00155CA8" w:rsidP="00F54A86">
            <w:pPr>
              <w:spacing w:line="360" w:lineRule="auto"/>
              <w:ind w:right="21"/>
              <w:jc w:val="both"/>
              <w:rPr>
                <w:rFonts w:ascii="Times New Roman" w:hAnsi="Times New Roman" w:cs="Times New Roman"/>
                <w:sz w:val="28"/>
                <w:szCs w:val="28"/>
              </w:rPr>
            </w:pPr>
            <w:r>
              <w:rPr>
                <w:rFonts w:ascii="Times New Roman" w:hAnsi="Times New Roman" w:cs="Times New Roman"/>
                <w:sz w:val="28"/>
                <w:szCs w:val="28"/>
              </w:rPr>
              <w:t>2017-18</w:t>
            </w:r>
          </w:p>
        </w:tc>
        <w:tc>
          <w:tcPr>
            <w:tcW w:w="2453" w:type="dxa"/>
          </w:tcPr>
          <w:p w:rsidR="00155CA8" w:rsidRDefault="00155CA8" w:rsidP="00F54A86">
            <w:pPr>
              <w:spacing w:line="360" w:lineRule="auto"/>
              <w:ind w:right="21"/>
              <w:jc w:val="both"/>
              <w:rPr>
                <w:rFonts w:ascii="Times New Roman" w:hAnsi="Times New Roman" w:cs="Times New Roman"/>
                <w:sz w:val="28"/>
                <w:szCs w:val="28"/>
              </w:rPr>
            </w:pPr>
            <w:r>
              <w:rPr>
                <w:rFonts w:ascii="Times New Roman" w:hAnsi="Times New Roman" w:cs="Times New Roman"/>
                <w:sz w:val="28"/>
                <w:szCs w:val="28"/>
              </w:rPr>
              <w:t>BDS</w:t>
            </w:r>
          </w:p>
        </w:tc>
        <w:tc>
          <w:tcPr>
            <w:tcW w:w="2453" w:type="dxa"/>
          </w:tcPr>
          <w:p w:rsidR="00155CA8" w:rsidRDefault="004E5977" w:rsidP="00F54A86">
            <w:pPr>
              <w:spacing w:line="360" w:lineRule="auto"/>
              <w:ind w:right="21"/>
              <w:jc w:val="both"/>
              <w:rPr>
                <w:rFonts w:ascii="Times New Roman" w:hAnsi="Times New Roman" w:cs="Times New Roman"/>
                <w:sz w:val="28"/>
                <w:szCs w:val="28"/>
              </w:rPr>
            </w:pPr>
            <w:r>
              <w:rPr>
                <w:rFonts w:ascii="Times New Roman" w:hAnsi="Times New Roman" w:cs="Times New Roman"/>
                <w:sz w:val="28"/>
                <w:szCs w:val="28"/>
              </w:rPr>
              <w:t>24</w:t>
            </w:r>
          </w:p>
        </w:tc>
        <w:tc>
          <w:tcPr>
            <w:tcW w:w="2453" w:type="dxa"/>
          </w:tcPr>
          <w:p w:rsidR="00155CA8" w:rsidRDefault="00155CA8" w:rsidP="00F54A86">
            <w:pPr>
              <w:spacing w:line="360" w:lineRule="auto"/>
              <w:ind w:right="21"/>
              <w:jc w:val="both"/>
              <w:rPr>
                <w:rFonts w:ascii="Times New Roman" w:hAnsi="Times New Roman" w:cs="Times New Roman"/>
                <w:sz w:val="28"/>
                <w:szCs w:val="28"/>
              </w:rPr>
            </w:pPr>
            <w:r>
              <w:rPr>
                <w:rFonts w:ascii="Times New Roman" w:hAnsi="Times New Roman" w:cs="Times New Roman"/>
                <w:sz w:val="28"/>
                <w:szCs w:val="28"/>
              </w:rPr>
              <w:t>0</w:t>
            </w:r>
          </w:p>
        </w:tc>
      </w:tr>
      <w:tr w:rsidR="00155CA8" w:rsidTr="00155CA8">
        <w:trPr>
          <w:trHeight w:val="499"/>
        </w:trPr>
        <w:tc>
          <w:tcPr>
            <w:tcW w:w="2453" w:type="dxa"/>
          </w:tcPr>
          <w:p w:rsidR="00155CA8" w:rsidRDefault="00155CA8" w:rsidP="00F54A86">
            <w:pPr>
              <w:spacing w:line="360" w:lineRule="auto"/>
              <w:ind w:right="21"/>
              <w:jc w:val="both"/>
              <w:rPr>
                <w:rFonts w:ascii="Times New Roman" w:hAnsi="Times New Roman" w:cs="Times New Roman"/>
                <w:sz w:val="28"/>
                <w:szCs w:val="28"/>
              </w:rPr>
            </w:pPr>
            <w:r>
              <w:rPr>
                <w:rFonts w:ascii="Times New Roman" w:hAnsi="Times New Roman" w:cs="Times New Roman"/>
                <w:sz w:val="28"/>
                <w:szCs w:val="28"/>
              </w:rPr>
              <w:t>2017-18</w:t>
            </w:r>
          </w:p>
        </w:tc>
        <w:tc>
          <w:tcPr>
            <w:tcW w:w="2453" w:type="dxa"/>
          </w:tcPr>
          <w:p w:rsidR="00155CA8" w:rsidRDefault="00155CA8" w:rsidP="00F54A86">
            <w:pPr>
              <w:spacing w:line="360" w:lineRule="auto"/>
              <w:ind w:right="21"/>
              <w:jc w:val="both"/>
              <w:rPr>
                <w:rFonts w:ascii="Times New Roman" w:hAnsi="Times New Roman" w:cs="Times New Roman"/>
                <w:sz w:val="28"/>
                <w:szCs w:val="28"/>
              </w:rPr>
            </w:pPr>
            <w:r>
              <w:rPr>
                <w:rFonts w:ascii="Times New Roman" w:hAnsi="Times New Roman" w:cs="Times New Roman"/>
                <w:sz w:val="28"/>
                <w:szCs w:val="28"/>
              </w:rPr>
              <w:t>MDS</w:t>
            </w:r>
          </w:p>
        </w:tc>
        <w:tc>
          <w:tcPr>
            <w:tcW w:w="2453" w:type="dxa"/>
          </w:tcPr>
          <w:p w:rsidR="00155CA8" w:rsidRDefault="00155CA8" w:rsidP="00F54A86">
            <w:pPr>
              <w:spacing w:line="360" w:lineRule="auto"/>
              <w:ind w:right="21"/>
              <w:jc w:val="both"/>
              <w:rPr>
                <w:rFonts w:ascii="Times New Roman" w:hAnsi="Times New Roman" w:cs="Times New Roman"/>
                <w:sz w:val="28"/>
                <w:szCs w:val="28"/>
              </w:rPr>
            </w:pPr>
            <w:r>
              <w:rPr>
                <w:rFonts w:ascii="Times New Roman" w:hAnsi="Times New Roman" w:cs="Times New Roman"/>
                <w:sz w:val="28"/>
                <w:szCs w:val="28"/>
              </w:rPr>
              <w:t>0</w:t>
            </w:r>
          </w:p>
        </w:tc>
        <w:tc>
          <w:tcPr>
            <w:tcW w:w="2453" w:type="dxa"/>
          </w:tcPr>
          <w:p w:rsidR="00155CA8" w:rsidRDefault="00155CA8" w:rsidP="00F54A86">
            <w:pPr>
              <w:spacing w:line="360" w:lineRule="auto"/>
              <w:ind w:right="21"/>
              <w:jc w:val="both"/>
              <w:rPr>
                <w:rFonts w:ascii="Times New Roman" w:hAnsi="Times New Roman" w:cs="Times New Roman"/>
                <w:sz w:val="28"/>
                <w:szCs w:val="28"/>
              </w:rPr>
            </w:pPr>
            <w:r>
              <w:rPr>
                <w:rFonts w:ascii="Times New Roman" w:hAnsi="Times New Roman" w:cs="Times New Roman"/>
                <w:sz w:val="28"/>
                <w:szCs w:val="28"/>
              </w:rPr>
              <w:t>0</w:t>
            </w:r>
          </w:p>
        </w:tc>
      </w:tr>
    </w:tbl>
    <w:p w:rsidR="00155CA8" w:rsidRPr="00F54A86" w:rsidRDefault="00155CA8" w:rsidP="00F54A86">
      <w:pPr>
        <w:spacing w:line="360" w:lineRule="auto"/>
        <w:ind w:right="21"/>
        <w:jc w:val="both"/>
        <w:rPr>
          <w:rFonts w:ascii="Times New Roman" w:hAnsi="Times New Roman" w:cs="Times New Roman"/>
          <w:sz w:val="28"/>
          <w:szCs w:val="28"/>
        </w:rPr>
      </w:pPr>
    </w:p>
    <w:p w:rsidR="00F54A86" w:rsidRDefault="00F54A86" w:rsidP="009E5D74">
      <w:pPr>
        <w:spacing w:line="360" w:lineRule="auto"/>
        <w:ind w:right="21"/>
        <w:jc w:val="center"/>
        <w:rPr>
          <w:rFonts w:ascii="Times New Roman" w:hAnsi="Times New Roman" w:cs="Times New Roman"/>
          <w:b/>
          <w:bCs/>
          <w:sz w:val="28"/>
          <w:szCs w:val="28"/>
        </w:rPr>
      </w:pPr>
    </w:p>
    <w:p w:rsidR="00155CA8" w:rsidRDefault="00155CA8" w:rsidP="009E5D74">
      <w:pPr>
        <w:spacing w:line="360" w:lineRule="auto"/>
        <w:ind w:right="21"/>
        <w:jc w:val="center"/>
        <w:rPr>
          <w:rFonts w:ascii="Times New Roman" w:hAnsi="Times New Roman" w:cs="Times New Roman"/>
          <w:b/>
          <w:bCs/>
          <w:sz w:val="28"/>
          <w:szCs w:val="28"/>
          <w:u w:val="single"/>
        </w:rPr>
      </w:pPr>
    </w:p>
    <w:p w:rsidR="00155CA8" w:rsidRDefault="00155CA8" w:rsidP="009E5D74">
      <w:pPr>
        <w:spacing w:line="360" w:lineRule="auto"/>
        <w:ind w:right="21"/>
        <w:jc w:val="center"/>
        <w:rPr>
          <w:rFonts w:ascii="Times New Roman" w:hAnsi="Times New Roman" w:cs="Times New Roman"/>
          <w:b/>
          <w:bCs/>
          <w:sz w:val="28"/>
          <w:szCs w:val="28"/>
          <w:u w:val="single"/>
        </w:rPr>
      </w:pPr>
    </w:p>
    <w:p w:rsidR="00155CA8" w:rsidRDefault="00155CA8" w:rsidP="009E5D74">
      <w:pPr>
        <w:spacing w:line="360" w:lineRule="auto"/>
        <w:ind w:right="21"/>
        <w:jc w:val="center"/>
        <w:rPr>
          <w:rFonts w:ascii="Times New Roman" w:hAnsi="Times New Roman" w:cs="Times New Roman"/>
          <w:b/>
          <w:bCs/>
          <w:sz w:val="28"/>
          <w:szCs w:val="28"/>
          <w:u w:val="single"/>
        </w:rPr>
      </w:pPr>
    </w:p>
    <w:p w:rsidR="00155CA8" w:rsidRDefault="00155CA8" w:rsidP="009E5D74">
      <w:pPr>
        <w:spacing w:line="360" w:lineRule="auto"/>
        <w:ind w:right="21"/>
        <w:jc w:val="center"/>
        <w:rPr>
          <w:rFonts w:ascii="Times New Roman" w:hAnsi="Times New Roman" w:cs="Times New Roman"/>
          <w:b/>
          <w:bCs/>
          <w:sz w:val="28"/>
          <w:szCs w:val="28"/>
          <w:u w:val="single"/>
        </w:rPr>
      </w:pPr>
    </w:p>
    <w:p w:rsidR="00155CA8" w:rsidRDefault="00155CA8" w:rsidP="009E5D74">
      <w:pPr>
        <w:spacing w:line="360" w:lineRule="auto"/>
        <w:ind w:right="21"/>
        <w:jc w:val="center"/>
        <w:rPr>
          <w:rFonts w:ascii="Times New Roman" w:hAnsi="Times New Roman" w:cs="Times New Roman"/>
          <w:b/>
          <w:bCs/>
          <w:sz w:val="28"/>
          <w:szCs w:val="28"/>
          <w:u w:val="single"/>
        </w:rPr>
      </w:pPr>
    </w:p>
    <w:p w:rsidR="00155CA8" w:rsidRDefault="00155CA8" w:rsidP="009E5D74">
      <w:pPr>
        <w:spacing w:line="360" w:lineRule="auto"/>
        <w:ind w:right="21"/>
        <w:jc w:val="center"/>
        <w:rPr>
          <w:rFonts w:ascii="Times New Roman" w:hAnsi="Times New Roman" w:cs="Times New Roman"/>
          <w:b/>
          <w:bCs/>
          <w:sz w:val="28"/>
          <w:szCs w:val="28"/>
          <w:u w:val="single"/>
        </w:rPr>
      </w:pPr>
    </w:p>
    <w:p w:rsidR="00155CA8" w:rsidRDefault="00155CA8" w:rsidP="009E5D74">
      <w:pPr>
        <w:spacing w:line="360" w:lineRule="auto"/>
        <w:ind w:right="21"/>
        <w:jc w:val="center"/>
        <w:rPr>
          <w:rFonts w:ascii="Times New Roman" w:hAnsi="Times New Roman" w:cs="Times New Roman"/>
          <w:b/>
          <w:bCs/>
          <w:sz w:val="28"/>
          <w:szCs w:val="28"/>
          <w:u w:val="single"/>
        </w:rPr>
      </w:pPr>
    </w:p>
    <w:p w:rsidR="00155CA8" w:rsidRDefault="00155CA8" w:rsidP="009E5D74">
      <w:pPr>
        <w:spacing w:line="360" w:lineRule="auto"/>
        <w:ind w:right="21"/>
        <w:jc w:val="center"/>
        <w:rPr>
          <w:rFonts w:ascii="Times New Roman" w:hAnsi="Times New Roman" w:cs="Times New Roman"/>
          <w:b/>
          <w:bCs/>
          <w:sz w:val="28"/>
          <w:szCs w:val="28"/>
          <w:u w:val="single"/>
        </w:rPr>
      </w:pPr>
    </w:p>
    <w:p w:rsidR="00155CA8" w:rsidRDefault="00155CA8" w:rsidP="009E5D74">
      <w:pPr>
        <w:spacing w:line="360" w:lineRule="auto"/>
        <w:ind w:right="21"/>
        <w:jc w:val="center"/>
        <w:rPr>
          <w:rFonts w:ascii="Times New Roman" w:hAnsi="Times New Roman" w:cs="Times New Roman"/>
          <w:b/>
          <w:bCs/>
          <w:sz w:val="28"/>
          <w:szCs w:val="28"/>
          <w:u w:val="single"/>
        </w:rPr>
      </w:pPr>
    </w:p>
    <w:p w:rsidR="00155CA8" w:rsidRDefault="00155CA8" w:rsidP="009E5D74">
      <w:pPr>
        <w:spacing w:line="360" w:lineRule="auto"/>
        <w:ind w:right="21"/>
        <w:jc w:val="center"/>
        <w:rPr>
          <w:rFonts w:ascii="Times New Roman" w:hAnsi="Times New Roman" w:cs="Times New Roman"/>
          <w:b/>
          <w:bCs/>
          <w:sz w:val="28"/>
          <w:szCs w:val="28"/>
          <w:u w:val="single"/>
        </w:rPr>
      </w:pPr>
    </w:p>
    <w:p w:rsidR="00155CA8" w:rsidRDefault="00155CA8" w:rsidP="009E5D74">
      <w:pPr>
        <w:spacing w:line="360" w:lineRule="auto"/>
        <w:ind w:right="21"/>
        <w:jc w:val="center"/>
        <w:rPr>
          <w:rFonts w:ascii="Times New Roman" w:hAnsi="Times New Roman" w:cs="Times New Roman"/>
          <w:b/>
          <w:bCs/>
          <w:sz w:val="28"/>
          <w:szCs w:val="28"/>
          <w:u w:val="single"/>
        </w:rPr>
      </w:pPr>
    </w:p>
    <w:p w:rsidR="00155CA8" w:rsidRDefault="00155CA8" w:rsidP="009E5D74">
      <w:pPr>
        <w:spacing w:line="360" w:lineRule="auto"/>
        <w:ind w:right="21"/>
        <w:jc w:val="center"/>
        <w:rPr>
          <w:rFonts w:ascii="Times New Roman" w:hAnsi="Times New Roman" w:cs="Times New Roman"/>
          <w:b/>
          <w:bCs/>
          <w:sz w:val="28"/>
          <w:szCs w:val="28"/>
          <w:u w:val="single"/>
        </w:rPr>
      </w:pPr>
    </w:p>
    <w:p w:rsidR="00155CA8" w:rsidRDefault="00155CA8" w:rsidP="009E5D74">
      <w:pPr>
        <w:spacing w:line="360" w:lineRule="auto"/>
        <w:ind w:right="21"/>
        <w:jc w:val="center"/>
        <w:rPr>
          <w:rFonts w:ascii="Times New Roman" w:hAnsi="Times New Roman" w:cs="Times New Roman"/>
          <w:b/>
          <w:bCs/>
          <w:sz w:val="28"/>
          <w:szCs w:val="28"/>
          <w:u w:val="single"/>
        </w:rPr>
      </w:pPr>
    </w:p>
    <w:p w:rsidR="004C7BCC" w:rsidRPr="00F54A86" w:rsidRDefault="009E5D74" w:rsidP="009E5D74">
      <w:pPr>
        <w:spacing w:line="360" w:lineRule="auto"/>
        <w:ind w:right="21"/>
        <w:jc w:val="center"/>
        <w:rPr>
          <w:rFonts w:ascii="Times New Roman" w:hAnsi="Times New Roman" w:cs="Times New Roman"/>
          <w:b/>
          <w:bCs/>
          <w:sz w:val="28"/>
          <w:szCs w:val="28"/>
          <w:u w:val="single"/>
        </w:rPr>
      </w:pPr>
      <w:r w:rsidRPr="00F54A86">
        <w:rPr>
          <w:rFonts w:ascii="Times New Roman" w:hAnsi="Times New Roman" w:cs="Times New Roman"/>
          <w:b/>
          <w:bCs/>
          <w:sz w:val="28"/>
          <w:szCs w:val="28"/>
          <w:u w:val="single"/>
        </w:rPr>
        <w:lastRenderedPageBreak/>
        <w:t>Examiner Feedback Analysis</w:t>
      </w:r>
    </w:p>
    <w:p w:rsidR="009E5D74" w:rsidRPr="009E5D74" w:rsidRDefault="009E5D74" w:rsidP="009E5D74">
      <w:pPr>
        <w:spacing w:line="360" w:lineRule="auto"/>
        <w:ind w:right="21"/>
        <w:jc w:val="center"/>
        <w:rPr>
          <w:rFonts w:ascii="Times New Roman" w:hAnsi="Times New Roman" w:cs="Times New Roman"/>
          <w:b/>
          <w:bCs/>
          <w:sz w:val="28"/>
          <w:szCs w:val="28"/>
        </w:rPr>
      </w:pPr>
    </w:p>
    <w:tbl>
      <w:tblPr>
        <w:tblStyle w:val="TableGrid"/>
        <w:tblW w:w="9362" w:type="dxa"/>
        <w:tblLook w:val="06A0"/>
      </w:tblPr>
      <w:tblGrid>
        <w:gridCol w:w="3510"/>
        <w:gridCol w:w="1843"/>
        <w:gridCol w:w="1668"/>
        <w:gridCol w:w="2341"/>
      </w:tblGrid>
      <w:tr w:rsidR="009E5D74" w:rsidRPr="009E5D74" w:rsidTr="009E5D74">
        <w:trPr>
          <w:trHeight w:val="454"/>
        </w:trPr>
        <w:tc>
          <w:tcPr>
            <w:tcW w:w="3510" w:type="dxa"/>
          </w:tcPr>
          <w:p w:rsidR="009E5D74" w:rsidRPr="009E5D74" w:rsidRDefault="009E5D74" w:rsidP="009E5D74">
            <w:pPr>
              <w:rPr>
                <w:rFonts w:ascii="Times New Roman" w:hAnsi="Times New Roman" w:cs="Times New Roman"/>
                <w:b/>
                <w:bCs/>
                <w:sz w:val="28"/>
                <w:szCs w:val="28"/>
              </w:rPr>
            </w:pPr>
            <w:r w:rsidRPr="009E5D74">
              <w:rPr>
                <w:rFonts w:ascii="Times New Roman" w:hAnsi="Times New Roman" w:cs="Times New Roman"/>
                <w:b/>
                <w:bCs/>
                <w:sz w:val="28"/>
                <w:szCs w:val="28"/>
              </w:rPr>
              <w:t>Parameter</w:t>
            </w:r>
          </w:p>
        </w:tc>
        <w:tc>
          <w:tcPr>
            <w:tcW w:w="1843" w:type="dxa"/>
          </w:tcPr>
          <w:p w:rsidR="009E5D74" w:rsidRPr="009E5D74" w:rsidRDefault="009E5D74" w:rsidP="009E5D74">
            <w:pPr>
              <w:rPr>
                <w:rFonts w:ascii="Times New Roman" w:hAnsi="Times New Roman" w:cs="Times New Roman"/>
                <w:b/>
                <w:bCs/>
                <w:sz w:val="28"/>
                <w:szCs w:val="28"/>
              </w:rPr>
            </w:pPr>
            <w:r w:rsidRPr="009E5D74">
              <w:rPr>
                <w:rFonts w:ascii="Times New Roman" w:hAnsi="Times New Roman" w:cs="Times New Roman"/>
                <w:b/>
                <w:bCs/>
                <w:sz w:val="28"/>
                <w:szCs w:val="28"/>
              </w:rPr>
              <w:t>YE</w:t>
            </w:r>
            <w:r>
              <w:rPr>
                <w:rFonts w:ascii="Times New Roman" w:hAnsi="Times New Roman" w:cs="Times New Roman"/>
                <w:b/>
                <w:bCs/>
                <w:sz w:val="28"/>
                <w:szCs w:val="28"/>
              </w:rPr>
              <w:t>S</w:t>
            </w:r>
          </w:p>
        </w:tc>
        <w:tc>
          <w:tcPr>
            <w:tcW w:w="1668" w:type="dxa"/>
          </w:tcPr>
          <w:p w:rsidR="009E5D74" w:rsidRPr="009E5D74" w:rsidRDefault="009E5D74" w:rsidP="009E5D74">
            <w:pPr>
              <w:rPr>
                <w:rFonts w:ascii="Times New Roman" w:hAnsi="Times New Roman" w:cs="Times New Roman"/>
                <w:b/>
                <w:bCs/>
                <w:sz w:val="28"/>
                <w:szCs w:val="28"/>
              </w:rPr>
            </w:pPr>
            <w:r w:rsidRPr="009E5D74">
              <w:rPr>
                <w:rFonts w:ascii="Times New Roman" w:hAnsi="Times New Roman" w:cs="Times New Roman"/>
                <w:b/>
                <w:bCs/>
                <w:sz w:val="28"/>
                <w:szCs w:val="28"/>
              </w:rPr>
              <w:t>No</w:t>
            </w:r>
          </w:p>
        </w:tc>
        <w:tc>
          <w:tcPr>
            <w:tcW w:w="2341" w:type="dxa"/>
          </w:tcPr>
          <w:p w:rsidR="009E5D74" w:rsidRPr="009E5D74" w:rsidRDefault="009E5D74" w:rsidP="009E5D74">
            <w:pPr>
              <w:rPr>
                <w:rFonts w:ascii="Times New Roman" w:hAnsi="Times New Roman" w:cs="Times New Roman"/>
                <w:b/>
                <w:bCs/>
                <w:sz w:val="28"/>
                <w:szCs w:val="28"/>
              </w:rPr>
            </w:pPr>
            <w:r w:rsidRPr="009E5D74">
              <w:rPr>
                <w:rFonts w:ascii="Times New Roman" w:hAnsi="Times New Roman" w:cs="Times New Roman"/>
                <w:b/>
                <w:bCs/>
                <w:sz w:val="28"/>
                <w:szCs w:val="28"/>
              </w:rPr>
              <w:t>Not Applicable</w:t>
            </w:r>
          </w:p>
        </w:tc>
      </w:tr>
      <w:tr w:rsidR="009E5D74" w:rsidTr="009E5D74">
        <w:trPr>
          <w:trHeight w:val="454"/>
        </w:trPr>
        <w:tc>
          <w:tcPr>
            <w:tcW w:w="3510" w:type="dxa"/>
          </w:tcPr>
          <w:p w:rsidR="009E5D74" w:rsidRDefault="009E5D74" w:rsidP="009E5D74">
            <w:pPr>
              <w:rPr>
                <w:rFonts w:ascii="Times New Roman" w:hAnsi="Times New Roman" w:cs="Times New Roman"/>
                <w:sz w:val="24"/>
                <w:szCs w:val="24"/>
              </w:rPr>
            </w:pPr>
          </w:p>
        </w:tc>
        <w:tc>
          <w:tcPr>
            <w:tcW w:w="1843" w:type="dxa"/>
          </w:tcPr>
          <w:p w:rsidR="009E5D74" w:rsidRDefault="009E5D74" w:rsidP="009E5D74">
            <w:pPr>
              <w:rPr>
                <w:rFonts w:ascii="Times New Roman" w:hAnsi="Times New Roman" w:cs="Times New Roman"/>
                <w:sz w:val="24"/>
                <w:szCs w:val="24"/>
              </w:rPr>
            </w:pPr>
          </w:p>
        </w:tc>
        <w:tc>
          <w:tcPr>
            <w:tcW w:w="1668" w:type="dxa"/>
          </w:tcPr>
          <w:p w:rsidR="009E5D74" w:rsidRDefault="009E5D74" w:rsidP="009E5D74">
            <w:pPr>
              <w:rPr>
                <w:rFonts w:ascii="Times New Roman" w:hAnsi="Times New Roman" w:cs="Times New Roman"/>
                <w:sz w:val="24"/>
                <w:szCs w:val="24"/>
              </w:rPr>
            </w:pPr>
          </w:p>
        </w:tc>
        <w:tc>
          <w:tcPr>
            <w:tcW w:w="2341" w:type="dxa"/>
          </w:tcPr>
          <w:p w:rsidR="009E5D74" w:rsidRDefault="009E5D74" w:rsidP="009E5D74">
            <w:pPr>
              <w:rPr>
                <w:rFonts w:ascii="Times New Roman" w:hAnsi="Times New Roman" w:cs="Times New Roman"/>
                <w:sz w:val="24"/>
                <w:szCs w:val="24"/>
              </w:rPr>
            </w:pPr>
          </w:p>
        </w:tc>
      </w:tr>
      <w:tr w:rsidR="009E5D74" w:rsidTr="009E5D74">
        <w:trPr>
          <w:trHeight w:val="454"/>
        </w:trPr>
        <w:tc>
          <w:tcPr>
            <w:tcW w:w="3510" w:type="dxa"/>
          </w:tcPr>
          <w:p w:rsidR="009E5D74" w:rsidRDefault="009E5D74" w:rsidP="009E5D74">
            <w:pPr>
              <w:rPr>
                <w:rFonts w:ascii="Times New Roman" w:hAnsi="Times New Roman" w:cs="Times New Roman"/>
                <w:sz w:val="24"/>
                <w:szCs w:val="24"/>
              </w:rPr>
            </w:pPr>
            <w:r>
              <w:t>ACCOMMODATION</w:t>
            </w:r>
          </w:p>
        </w:tc>
        <w:tc>
          <w:tcPr>
            <w:tcW w:w="1843"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78%</w:t>
            </w:r>
          </w:p>
        </w:tc>
        <w:tc>
          <w:tcPr>
            <w:tcW w:w="1668"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5%</w:t>
            </w:r>
          </w:p>
        </w:tc>
        <w:tc>
          <w:tcPr>
            <w:tcW w:w="2341"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17%</w:t>
            </w:r>
          </w:p>
        </w:tc>
      </w:tr>
      <w:tr w:rsidR="009E5D74" w:rsidTr="009E5D74">
        <w:trPr>
          <w:trHeight w:val="454"/>
        </w:trPr>
        <w:tc>
          <w:tcPr>
            <w:tcW w:w="3510" w:type="dxa"/>
          </w:tcPr>
          <w:p w:rsidR="009E5D74" w:rsidRDefault="009E5D74" w:rsidP="009E5D74">
            <w:pPr>
              <w:rPr>
                <w:rFonts w:ascii="Times New Roman" w:hAnsi="Times New Roman" w:cs="Times New Roman"/>
                <w:sz w:val="24"/>
                <w:szCs w:val="24"/>
              </w:rPr>
            </w:pPr>
            <w:r>
              <w:t>COMMUNICATION EMAILS</w:t>
            </w:r>
          </w:p>
        </w:tc>
        <w:tc>
          <w:tcPr>
            <w:tcW w:w="1843"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90%</w:t>
            </w:r>
          </w:p>
        </w:tc>
        <w:tc>
          <w:tcPr>
            <w:tcW w:w="1668"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2%</w:t>
            </w:r>
          </w:p>
        </w:tc>
        <w:tc>
          <w:tcPr>
            <w:tcW w:w="2341"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8%</w:t>
            </w:r>
          </w:p>
        </w:tc>
      </w:tr>
      <w:tr w:rsidR="009E5D74" w:rsidTr="009E5D74">
        <w:trPr>
          <w:trHeight w:val="454"/>
        </w:trPr>
        <w:tc>
          <w:tcPr>
            <w:tcW w:w="3510" w:type="dxa"/>
          </w:tcPr>
          <w:p w:rsidR="009E5D74" w:rsidRDefault="009E5D74" w:rsidP="009E5D74">
            <w:pPr>
              <w:rPr>
                <w:rFonts w:ascii="Times New Roman" w:hAnsi="Times New Roman" w:cs="Times New Roman"/>
                <w:sz w:val="24"/>
                <w:szCs w:val="24"/>
              </w:rPr>
            </w:pPr>
            <w:r>
              <w:t>TRANSPORTATION</w:t>
            </w:r>
          </w:p>
        </w:tc>
        <w:tc>
          <w:tcPr>
            <w:tcW w:w="1843"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82%</w:t>
            </w:r>
          </w:p>
        </w:tc>
        <w:tc>
          <w:tcPr>
            <w:tcW w:w="1668"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18%</w:t>
            </w:r>
          </w:p>
        </w:tc>
        <w:tc>
          <w:tcPr>
            <w:tcW w:w="2341"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0%</w:t>
            </w:r>
          </w:p>
        </w:tc>
      </w:tr>
      <w:tr w:rsidR="009E5D74" w:rsidTr="009E5D74">
        <w:trPr>
          <w:trHeight w:val="454"/>
        </w:trPr>
        <w:tc>
          <w:tcPr>
            <w:tcW w:w="3510" w:type="dxa"/>
          </w:tcPr>
          <w:p w:rsidR="009E5D74" w:rsidRDefault="009E5D74" w:rsidP="009E5D74">
            <w:pPr>
              <w:rPr>
                <w:rFonts w:ascii="Times New Roman" w:hAnsi="Times New Roman" w:cs="Times New Roman"/>
                <w:sz w:val="24"/>
                <w:szCs w:val="24"/>
              </w:rPr>
            </w:pPr>
            <w:r>
              <w:t>WELCOME ACTIVITY</w:t>
            </w:r>
          </w:p>
        </w:tc>
        <w:tc>
          <w:tcPr>
            <w:tcW w:w="1843"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92%</w:t>
            </w:r>
          </w:p>
        </w:tc>
        <w:tc>
          <w:tcPr>
            <w:tcW w:w="1668"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2%</w:t>
            </w:r>
          </w:p>
        </w:tc>
        <w:tc>
          <w:tcPr>
            <w:tcW w:w="2341"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6%</w:t>
            </w:r>
          </w:p>
        </w:tc>
      </w:tr>
      <w:tr w:rsidR="009E5D74" w:rsidTr="009E5D74">
        <w:trPr>
          <w:trHeight w:val="454"/>
        </w:trPr>
        <w:tc>
          <w:tcPr>
            <w:tcW w:w="3510" w:type="dxa"/>
          </w:tcPr>
          <w:p w:rsidR="009E5D74" w:rsidRDefault="009E5D74" w:rsidP="009E5D74">
            <w:pPr>
              <w:rPr>
                <w:rFonts w:ascii="Times New Roman" w:hAnsi="Times New Roman" w:cs="Times New Roman"/>
                <w:sz w:val="24"/>
                <w:szCs w:val="24"/>
              </w:rPr>
            </w:pPr>
            <w:r>
              <w:t>VENUE</w:t>
            </w:r>
          </w:p>
        </w:tc>
        <w:tc>
          <w:tcPr>
            <w:tcW w:w="1843"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95%</w:t>
            </w:r>
          </w:p>
        </w:tc>
        <w:tc>
          <w:tcPr>
            <w:tcW w:w="1668"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2%</w:t>
            </w:r>
          </w:p>
        </w:tc>
        <w:tc>
          <w:tcPr>
            <w:tcW w:w="2341"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3%</w:t>
            </w:r>
          </w:p>
        </w:tc>
      </w:tr>
      <w:tr w:rsidR="009E5D74" w:rsidTr="009E5D74">
        <w:trPr>
          <w:trHeight w:val="454"/>
        </w:trPr>
        <w:tc>
          <w:tcPr>
            <w:tcW w:w="3510" w:type="dxa"/>
          </w:tcPr>
          <w:p w:rsidR="009E5D74" w:rsidRDefault="009E5D74" w:rsidP="009E5D74">
            <w:pPr>
              <w:rPr>
                <w:rFonts w:ascii="Times New Roman" w:hAnsi="Times New Roman" w:cs="Times New Roman"/>
                <w:sz w:val="24"/>
                <w:szCs w:val="24"/>
              </w:rPr>
            </w:pPr>
            <w:r>
              <w:t>CONDUCTION</w:t>
            </w:r>
          </w:p>
        </w:tc>
        <w:tc>
          <w:tcPr>
            <w:tcW w:w="1843"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90%</w:t>
            </w:r>
          </w:p>
        </w:tc>
        <w:tc>
          <w:tcPr>
            <w:tcW w:w="1668"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4%</w:t>
            </w:r>
          </w:p>
        </w:tc>
        <w:tc>
          <w:tcPr>
            <w:tcW w:w="2341"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6%</w:t>
            </w:r>
          </w:p>
        </w:tc>
      </w:tr>
      <w:tr w:rsidR="009E5D74" w:rsidTr="009E5D74">
        <w:trPr>
          <w:trHeight w:val="454"/>
        </w:trPr>
        <w:tc>
          <w:tcPr>
            <w:tcW w:w="3510" w:type="dxa"/>
          </w:tcPr>
          <w:p w:rsidR="009E5D74" w:rsidRDefault="009E5D74" w:rsidP="009E5D74">
            <w:r>
              <w:t>POST CONDUCTION PROCEEDINGS</w:t>
            </w:r>
          </w:p>
        </w:tc>
        <w:tc>
          <w:tcPr>
            <w:tcW w:w="1843"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93%</w:t>
            </w:r>
          </w:p>
        </w:tc>
        <w:tc>
          <w:tcPr>
            <w:tcW w:w="1668"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3%</w:t>
            </w:r>
          </w:p>
        </w:tc>
        <w:tc>
          <w:tcPr>
            <w:tcW w:w="2341"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4%</w:t>
            </w:r>
          </w:p>
        </w:tc>
      </w:tr>
      <w:tr w:rsidR="009E5D74" w:rsidTr="009E5D74">
        <w:trPr>
          <w:trHeight w:val="454"/>
        </w:trPr>
        <w:tc>
          <w:tcPr>
            <w:tcW w:w="3510" w:type="dxa"/>
          </w:tcPr>
          <w:p w:rsidR="009E5D74" w:rsidRDefault="009E5D74" w:rsidP="009E5D74">
            <w:r>
              <w:t>DOCUMENTATION</w:t>
            </w:r>
          </w:p>
        </w:tc>
        <w:tc>
          <w:tcPr>
            <w:tcW w:w="1843"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95%</w:t>
            </w:r>
          </w:p>
        </w:tc>
        <w:tc>
          <w:tcPr>
            <w:tcW w:w="1668"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2%</w:t>
            </w:r>
          </w:p>
        </w:tc>
        <w:tc>
          <w:tcPr>
            <w:tcW w:w="2341"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3%</w:t>
            </w:r>
          </w:p>
        </w:tc>
      </w:tr>
      <w:tr w:rsidR="009E5D74" w:rsidTr="009E5D74">
        <w:trPr>
          <w:trHeight w:val="454"/>
        </w:trPr>
        <w:tc>
          <w:tcPr>
            <w:tcW w:w="3510" w:type="dxa"/>
          </w:tcPr>
          <w:p w:rsidR="009E5D74" w:rsidRDefault="009E5D74" w:rsidP="009E5D74">
            <w:r>
              <w:t>CONFIDENTIALITY</w:t>
            </w:r>
          </w:p>
        </w:tc>
        <w:tc>
          <w:tcPr>
            <w:tcW w:w="1843"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96%</w:t>
            </w:r>
          </w:p>
        </w:tc>
        <w:tc>
          <w:tcPr>
            <w:tcW w:w="1668"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0%</w:t>
            </w:r>
          </w:p>
        </w:tc>
        <w:tc>
          <w:tcPr>
            <w:tcW w:w="2341"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4%</w:t>
            </w:r>
          </w:p>
        </w:tc>
      </w:tr>
      <w:tr w:rsidR="009E5D74" w:rsidTr="009E5D74">
        <w:trPr>
          <w:trHeight w:val="454"/>
        </w:trPr>
        <w:tc>
          <w:tcPr>
            <w:tcW w:w="3510" w:type="dxa"/>
          </w:tcPr>
          <w:p w:rsidR="009E5D74" w:rsidRDefault="009E5D74" w:rsidP="009E5D74">
            <w:r>
              <w:t>STUDENT'S PERFORMANCE IN ACADEMICS</w:t>
            </w:r>
          </w:p>
        </w:tc>
        <w:tc>
          <w:tcPr>
            <w:tcW w:w="1843"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75%</w:t>
            </w:r>
          </w:p>
        </w:tc>
        <w:tc>
          <w:tcPr>
            <w:tcW w:w="1668"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15%</w:t>
            </w:r>
          </w:p>
        </w:tc>
        <w:tc>
          <w:tcPr>
            <w:tcW w:w="2341"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10%</w:t>
            </w:r>
          </w:p>
        </w:tc>
      </w:tr>
      <w:tr w:rsidR="009E5D74" w:rsidTr="009E5D74">
        <w:trPr>
          <w:trHeight w:val="454"/>
        </w:trPr>
        <w:tc>
          <w:tcPr>
            <w:tcW w:w="3510" w:type="dxa"/>
          </w:tcPr>
          <w:p w:rsidR="009E5D74" w:rsidRDefault="009E5D74" w:rsidP="009E5D74">
            <w:r>
              <w:t>STUDENT'S PERFORMANCE IN CLINICAL SKILLS</w:t>
            </w:r>
          </w:p>
        </w:tc>
        <w:tc>
          <w:tcPr>
            <w:tcW w:w="1843"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69%</w:t>
            </w:r>
          </w:p>
        </w:tc>
        <w:tc>
          <w:tcPr>
            <w:tcW w:w="1668"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21%</w:t>
            </w:r>
          </w:p>
        </w:tc>
        <w:tc>
          <w:tcPr>
            <w:tcW w:w="2341" w:type="dxa"/>
          </w:tcPr>
          <w:p w:rsidR="009E5D74" w:rsidRDefault="00F54A86" w:rsidP="009E5D74">
            <w:pPr>
              <w:rPr>
                <w:rFonts w:ascii="Times New Roman" w:hAnsi="Times New Roman" w:cs="Times New Roman"/>
                <w:sz w:val="24"/>
                <w:szCs w:val="24"/>
              </w:rPr>
            </w:pPr>
            <w:r>
              <w:rPr>
                <w:rFonts w:ascii="Times New Roman" w:hAnsi="Times New Roman" w:cs="Times New Roman"/>
                <w:sz w:val="24"/>
                <w:szCs w:val="24"/>
              </w:rPr>
              <w:t>10%</w:t>
            </w:r>
          </w:p>
        </w:tc>
      </w:tr>
    </w:tbl>
    <w:p w:rsidR="009E5D74" w:rsidRDefault="009E5D74" w:rsidP="004C7BCC">
      <w:pPr>
        <w:spacing w:line="360" w:lineRule="auto"/>
        <w:ind w:left="144" w:right="4536"/>
        <w:jc w:val="both"/>
        <w:rPr>
          <w:rFonts w:ascii="Times New Roman" w:hAnsi="Times New Roman" w:cs="Times New Roman"/>
          <w:sz w:val="24"/>
          <w:szCs w:val="24"/>
        </w:rPr>
      </w:pPr>
    </w:p>
    <w:p w:rsidR="004C7BCC" w:rsidRDefault="004C7BCC" w:rsidP="004C7BCC">
      <w:pPr>
        <w:spacing w:line="360" w:lineRule="auto"/>
        <w:ind w:left="144" w:right="4536"/>
        <w:jc w:val="both"/>
        <w:rPr>
          <w:rFonts w:ascii="Times New Roman" w:hAnsi="Times New Roman" w:cs="Times New Roman"/>
          <w:sz w:val="24"/>
          <w:szCs w:val="24"/>
        </w:rPr>
      </w:pPr>
    </w:p>
    <w:p w:rsidR="004C7BCC" w:rsidRPr="0062499E" w:rsidRDefault="0062499E" w:rsidP="0062499E">
      <w:pPr>
        <w:tabs>
          <w:tab w:val="left" w:pos="9639"/>
        </w:tabs>
        <w:spacing w:line="360" w:lineRule="auto"/>
        <w:ind w:left="144" w:right="21"/>
        <w:jc w:val="center"/>
        <w:rPr>
          <w:rFonts w:ascii="Times New Roman" w:hAnsi="Times New Roman" w:cs="Times New Roman"/>
          <w:b/>
          <w:bCs/>
          <w:sz w:val="28"/>
          <w:szCs w:val="28"/>
          <w:u w:val="single"/>
        </w:rPr>
      </w:pPr>
      <w:r w:rsidRPr="0062499E">
        <w:rPr>
          <w:rFonts w:ascii="Times New Roman" w:hAnsi="Times New Roman" w:cs="Times New Roman"/>
          <w:b/>
          <w:bCs/>
          <w:sz w:val="28"/>
          <w:szCs w:val="28"/>
          <w:u w:val="single"/>
        </w:rPr>
        <w:t>EXAMINATION DISCIPLINE COMMITTEE</w:t>
      </w:r>
    </w:p>
    <w:p w:rsidR="0062499E" w:rsidRDefault="0062499E" w:rsidP="004C7BCC">
      <w:pPr>
        <w:spacing w:line="360" w:lineRule="auto"/>
        <w:ind w:left="144" w:right="4536"/>
        <w:jc w:val="both"/>
        <w:rPr>
          <w:rFonts w:ascii="Times New Roman" w:hAnsi="Times New Roman" w:cs="Times New Roman"/>
          <w:sz w:val="24"/>
          <w:szCs w:val="24"/>
        </w:rPr>
      </w:pPr>
    </w:p>
    <w:tbl>
      <w:tblPr>
        <w:tblStyle w:val="TableGrid"/>
        <w:tblW w:w="0" w:type="auto"/>
        <w:tblInd w:w="144" w:type="dxa"/>
        <w:tblLayout w:type="fixed"/>
        <w:tblLook w:val="04A0"/>
      </w:tblPr>
      <w:tblGrid>
        <w:gridCol w:w="1382"/>
        <w:gridCol w:w="8286"/>
      </w:tblGrid>
      <w:tr w:rsidR="0062499E" w:rsidRPr="0062499E" w:rsidTr="0062499E">
        <w:tc>
          <w:tcPr>
            <w:tcW w:w="1382" w:type="dxa"/>
          </w:tcPr>
          <w:p w:rsidR="0062499E" w:rsidRPr="0062499E" w:rsidRDefault="0062499E" w:rsidP="0062499E">
            <w:pPr>
              <w:pStyle w:val="NoSpacing"/>
              <w:ind w:right="-98"/>
              <w:rPr>
                <w:rFonts w:ascii="Times New Roman" w:hAnsi="Times New Roman" w:cs="Times New Roman"/>
                <w:b/>
                <w:bCs/>
                <w:sz w:val="24"/>
                <w:szCs w:val="24"/>
              </w:rPr>
            </w:pPr>
            <w:proofErr w:type="spellStart"/>
            <w:r w:rsidRPr="0062499E">
              <w:rPr>
                <w:rFonts w:ascii="Times New Roman" w:hAnsi="Times New Roman" w:cs="Times New Roman"/>
                <w:b/>
                <w:bCs/>
                <w:sz w:val="24"/>
                <w:szCs w:val="24"/>
              </w:rPr>
              <w:t>S.no</w:t>
            </w:r>
            <w:proofErr w:type="spellEnd"/>
          </w:p>
        </w:tc>
        <w:tc>
          <w:tcPr>
            <w:tcW w:w="8286" w:type="dxa"/>
          </w:tcPr>
          <w:p w:rsidR="0062499E" w:rsidRPr="0062499E" w:rsidRDefault="0062499E" w:rsidP="0062499E">
            <w:pPr>
              <w:pStyle w:val="NoSpacing"/>
              <w:rPr>
                <w:rFonts w:ascii="Times New Roman" w:hAnsi="Times New Roman" w:cs="Times New Roman"/>
                <w:b/>
                <w:bCs/>
                <w:sz w:val="24"/>
                <w:szCs w:val="24"/>
              </w:rPr>
            </w:pPr>
            <w:r w:rsidRPr="0062499E">
              <w:rPr>
                <w:rFonts w:ascii="Times New Roman" w:hAnsi="Times New Roman" w:cs="Times New Roman"/>
                <w:b/>
                <w:bCs/>
                <w:sz w:val="24"/>
                <w:szCs w:val="24"/>
              </w:rPr>
              <w:t>Name</w:t>
            </w:r>
          </w:p>
        </w:tc>
      </w:tr>
      <w:tr w:rsidR="0062499E" w:rsidRPr="0062499E" w:rsidTr="0062499E">
        <w:tc>
          <w:tcPr>
            <w:tcW w:w="1382" w:type="dxa"/>
          </w:tcPr>
          <w:p w:rsidR="0062499E" w:rsidRPr="0062499E" w:rsidRDefault="0062499E" w:rsidP="004C7BCC">
            <w:pPr>
              <w:spacing w:line="360" w:lineRule="auto"/>
              <w:ind w:right="4536"/>
              <w:jc w:val="both"/>
              <w:rPr>
                <w:rFonts w:ascii="Times New Roman" w:hAnsi="Times New Roman" w:cs="Times New Roman"/>
                <w:sz w:val="24"/>
                <w:szCs w:val="24"/>
              </w:rPr>
            </w:pPr>
            <w:r w:rsidRPr="0062499E">
              <w:rPr>
                <w:rFonts w:ascii="Times New Roman" w:hAnsi="Times New Roman" w:cs="Times New Roman"/>
                <w:sz w:val="24"/>
                <w:szCs w:val="24"/>
              </w:rPr>
              <w:t>1</w:t>
            </w:r>
          </w:p>
        </w:tc>
        <w:tc>
          <w:tcPr>
            <w:tcW w:w="8286" w:type="dxa"/>
          </w:tcPr>
          <w:p w:rsidR="0062499E" w:rsidRPr="0062499E" w:rsidRDefault="0062499E" w:rsidP="00DB0737">
            <w:pPr>
              <w:rPr>
                <w:rFonts w:ascii="Times New Roman" w:hAnsi="Times New Roman" w:cs="Times New Roman"/>
                <w:sz w:val="24"/>
                <w:szCs w:val="24"/>
              </w:rPr>
            </w:pPr>
            <w:r w:rsidRPr="0062499E">
              <w:rPr>
                <w:rFonts w:ascii="Times New Roman" w:hAnsi="Times New Roman" w:cs="Times New Roman"/>
                <w:sz w:val="24"/>
                <w:szCs w:val="24"/>
              </w:rPr>
              <w:t>DR PRASHANT BO</w:t>
            </w:r>
            <w:r w:rsidR="00B14127">
              <w:rPr>
                <w:rFonts w:ascii="Times New Roman" w:hAnsi="Times New Roman" w:cs="Times New Roman"/>
                <w:sz w:val="24"/>
                <w:szCs w:val="24"/>
              </w:rPr>
              <w:t>NDAR</w:t>
            </w:r>
            <w:r w:rsidRPr="0062499E">
              <w:rPr>
                <w:rFonts w:ascii="Times New Roman" w:hAnsi="Times New Roman" w:cs="Times New Roman"/>
                <w:sz w:val="24"/>
                <w:szCs w:val="24"/>
              </w:rPr>
              <w:t>DE(Head)</w:t>
            </w:r>
          </w:p>
        </w:tc>
      </w:tr>
      <w:tr w:rsidR="0062499E" w:rsidRPr="0062499E" w:rsidTr="0062499E">
        <w:tc>
          <w:tcPr>
            <w:tcW w:w="1382" w:type="dxa"/>
          </w:tcPr>
          <w:p w:rsidR="0062499E" w:rsidRPr="0062499E" w:rsidRDefault="0062499E" w:rsidP="004C7BCC">
            <w:pPr>
              <w:spacing w:line="360" w:lineRule="auto"/>
              <w:ind w:right="4536"/>
              <w:jc w:val="both"/>
              <w:rPr>
                <w:rFonts w:ascii="Times New Roman" w:hAnsi="Times New Roman" w:cs="Times New Roman"/>
                <w:sz w:val="24"/>
                <w:szCs w:val="24"/>
              </w:rPr>
            </w:pPr>
            <w:r w:rsidRPr="0062499E">
              <w:rPr>
                <w:rFonts w:ascii="Times New Roman" w:hAnsi="Times New Roman" w:cs="Times New Roman"/>
                <w:sz w:val="24"/>
                <w:szCs w:val="24"/>
              </w:rPr>
              <w:t>2</w:t>
            </w:r>
          </w:p>
        </w:tc>
        <w:tc>
          <w:tcPr>
            <w:tcW w:w="8286" w:type="dxa"/>
          </w:tcPr>
          <w:p w:rsidR="0062499E" w:rsidRPr="0062499E" w:rsidRDefault="0062499E" w:rsidP="00DB0737">
            <w:pPr>
              <w:rPr>
                <w:rFonts w:ascii="Times New Roman" w:hAnsi="Times New Roman" w:cs="Times New Roman"/>
                <w:sz w:val="24"/>
                <w:szCs w:val="24"/>
              </w:rPr>
            </w:pPr>
            <w:r w:rsidRPr="0062499E">
              <w:rPr>
                <w:rFonts w:ascii="Times New Roman" w:hAnsi="Times New Roman" w:cs="Times New Roman"/>
                <w:sz w:val="24"/>
                <w:szCs w:val="24"/>
              </w:rPr>
              <w:t>DR SUDHA PATIL</w:t>
            </w:r>
          </w:p>
        </w:tc>
      </w:tr>
      <w:tr w:rsidR="0062499E" w:rsidRPr="0062499E" w:rsidTr="0062499E">
        <w:tc>
          <w:tcPr>
            <w:tcW w:w="1382" w:type="dxa"/>
          </w:tcPr>
          <w:p w:rsidR="0062499E" w:rsidRPr="0062499E" w:rsidRDefault="0062499E" w:rsidP="004C7BCC">
            <w:pPr>
              <w:spacing w:line="360" w:lineRule="auto"/>
              <w:ind w:right="4536"/>
              <w:jc w:val="both"/>
              <w:rPr>
                <w:rFonts w:ascii="Times New Roman" w:hAnsi="Times New Roman" w:cs="Times New Roman"/>
                <w:sz w:val="24"/>
                <w:szCs w:val="24"/>
              </w:rPr>
            </w:pPr>
            <w:r w:rsidRPr="0062499E">
              <w:rPr>
                <w:rFonts w:ascii="Times New Roman" w:hAnsi="Times New Roman" w:cs="Times New Roman"/>
                <w:sz w:val="24"/>
                <w:szCs w:val="24"/>
              </w:rPr>
              <w:t>3</w:t>
            </w:r>
          </w:p>
        </w:tc>
        <w:tc>
          <w:tcPr>
            <w:tcW w:w="8286" w:type="dxa"/>
          </w:tcPr>
          <w:p w:rsidR="0062499E" w:rsidRPr="0062499E" w:rsidRDefault="0062499E" w:rsidP="00DB0737">
            <w:pPr>
              <w:rPr>
                <w:rFonts w:ascii="Times New Roman" w:hAnsi="Times New Roman" w:cs="Times New Roman"/>
                <w:sz w:val="24"/>
                <w:szCs w:val="24"/>
              </w:rPr>
            </w:pPr>
            <w:r w:rsidRPr="0062499E">
              <w:rPr>
                <w:rFonts w:ascii="Times New Roman" w:hAnsi="Times New Roman" w:cs="Times New Roman"/>
                <w:sz w:val="24"/>
                <w:szCs w:val="24"/>
              </w:rPr>
              <w:t xml:space="preserve">DR PRASHANTH V K </w:t>
            </w:r>
          </w:p>
        </w:tc>
      </w:tr>
      <w:tr w:rsidR="0062499E" w:rsidRPr="0062499E" w:rsidTr="0062499E">
        <w:tc>
          <w:tcPr>
            <w:tcW w:w="1382" w:type="dxa"/>
          </w:tcPr>
          <w:p w:rsidR="0062499E" w:rsidRPr="0062499E" w:rsidRDefault="0062499E" w:rsidP="004C7BCC">
            <w:pPr>
              <w:spacing w:line="360" w:lineRule="auto"/>
              <w:ind w:right="4536"/>
              <w:jc w:val="both"/>
              <w:rPr>
                <w:rFonts w:ascii="Times New Roman" w:hAnsi="Times New Roman" w:cs="Times New Roman"/>
                <w:sz w:val="24"/>
                <w:szCs w:val="24"/>
              </w:rPr>
            </w:pPr>
            <w:r w:rsidRPr="0062499E">
              <w:rPr>
                <w:rFonts w:ascii="Times New Roman" w:hAnsi="Times New Roman" w:cs="Times New Roman"/>
                <w:sz w:val="24"/>
                <w:szCs w:val="24"/>
              </w:rPr>
              <w:t>4</w:t>
            </w:r>
          </w:p>
        </w:tc>
        <w:tc>
          <w:tcPr>
            <w:tcW w:w="8286" w:type="dxa"/>
          </w:tcPr>
          <w:p w:rsidR="0062499E" w:rsidRPr="0062499E" w:rsidRDefault="0062499E" w:rsidP="00DB0737">
            <w:pPr>
              <w:rPr>
                <w:rFonts w:ascii="Times New Roman" w:hAnsi="Times New Roman" w:cs="Times New Roman"/>
                <w:sz w:val="24"/>
                <w:szCs w:val="24"/>
              </w:rPr>
            </w:pPr>
            <w:r w:rsidRPr="0062499E">
              <w:rPr>
                <w:rFonts w:ascii="Times New Roman" w:hAnsi="Times New Roman" w:cs="Times New Roman"/>
                <w:sz w:val="24"/>
                <w:szCs w:val="24"/>
              </w:rPr>
              <w:t>DR KIRAN HOLAKATTI</w:t>
            </w:r>
          </w:p>
        </w:tc>
      </w:tr>
      <w:tr w:rsidR="0062499E" w:rsidRPr="0062499E" w:rsidTr="0062499E">
        <w:tc>
          <w:tcPr>
            <w:tcW w:w="1382" w:type="dxa"/>
          </w:tcPr>
          <w:p w:rsidR="0062499E" w:rsidRPr="0062499E" w:rsidRDefault="0062499E" w:rsidP="004C7BCC">
            <w:pPr>
              <w:spacing w:line="360" w:lineRule="auto"/>
              <w:ind w:right="4536"/>
              <w:jc w:val="both"/>
              <w:rPr>
                <w:rFonts w:ascii="Times New Roman" w:hAnsi="Times New Roman" w:cs="Times New Roman"/>
                <w:sz w:val="24"/>
                <w:szCs w:val="24"/>
              </w:rPr>
            </w:pPr>
            <w:r w:rsidRPr="0062499E">
              <w:rPr>
                <w:rFonts w:ascii="Times New Roman" w:hAnsi="Times New Roman" w:cs="Times New Roman"/>
                <w:sz w:val="24"/>
                <w:szCs w:val="24"/>
              </w:rPr>
              <w:t>5</w:t>
            </w:r>
          </w:p>
        </w:tc>
        <w:tc>
          <w:tcPr>
            <w:tcW w:w="8286" w:type="dxa"/>
          </w:tcPr>
          <w:p w:rsidR="0062499E" w:rsidRPr="0062499E" w:rsidRDefault="0062499E" w:rsidP="00DB0737">
            <w:pPr>
              <w:rPr>
                <w:rFonts w:ascii="Times New Roman" w:hAnsi="Times New Roman" w:cs="Times New Roman"/>
                <w:sz w:val="24"/>
                <w:szCs w:val="24"/>
              </w:rPr>
            </w:pPr>
            <w:r w:rsidRPr="0062499E">
              <w:rPr>
                <w:rFonts w:ascii="Times New Roman" w:hAnsi="Times New Roman" w:cs="Times New Roman"/>
                <w:sz w:val="24"/>
                <w:szCs w:val="24"/>
              </w:rPr>
              <w:t>DR ARUNA V K</w:t>
            </w:r>
          </w:p>
        </w:tc>
      </w:tr>
      <w:tr w:rsidR="0062499E" w:rsidRPr="0062499E" w:rsidTr="0062499E">
        <w:tc>
          <w:tcPr>
            <w:tcW w:w="1382" w:type="dxa"/>
          </w:tcPr>
          <w:p w:rsidR="0062499E" w:rsidRPr="0062499E" w:rsidRDefault="0062499E" w:rsidP="004C7BCC">
            <w:pPr>
              <w:spacing w:line="360" w:lineRule="auto"/>
              <w:ind w:right="4536"/>
              <w:jc w:val="both"/>
              <w:rPr>
                <w:rFonts w:ascii="Times New Roman" w:hAnsi="Times New Roman" w:cs="Times New Roman"/>
                <w:sz w:val="24"/>
                <w:szCs w:val="24"/>
              </w:rPr>
            </w:pPr>
            <w:r w:rsidRPr="0062499E">
              <w:rPr>
                <w:rFonts w:ascii="Times New Roman" w:hAnsi="Times New Roman" w:cs="Times New Roman"/>
                <w:sz w:val="24"/>
                <w:szCs w:val="24"/>
              </w:rPr>
              <w:t>6</w:t>
            </w:r>
          </w:p>
        </w:tc>
        <w:tc>
          <w:tcPr>
            <w:tcW w:w="8286" w:type="dxa"/>
          </w:tcPr>
          <w:p w:rsidR="0062499E" w:rsidRPr="0062499E" w:rsidRDefault="0062499E" w:rsidP="00DB0737">
            <w:pPr>
              <w:rPr>
                <w:rFonts w:ascii="Times New Roman" w:hAnsi="Times New Roman" w:cs="Times New Roman"/>
                <w:color w:val="000000"/>
                <w:sz w:val="24"/>
                <w:szCs w:val="24"/>
              </w:rPr>
            </w:pPr>
            <w:r w:rsidRPr="0062499E">
              <w:rPr>
                <w:rFonts w:ascii="Times New Roman" w:hAnsi="Times New Roman" w:cs="Times New Roman"/>
                <w:color w:val="000000"/>
                <w:sz w:val="24"/>
                <w:szCs w:val="24"/>
              </w:rPr>
              <w:t>DR.JAIN NISHA TEJRAJ</w:t>
            </w:r>
          </w:p>
        </w:tc>
      </w:tr>
      <w:tr w:rsidR="0062499E" w:rsidRPr="0062499E" w:rsidTr="0062499E">
        <w:tc>
          <w:tcPr>
            <w:tcW w:w="1382" w:type="dxa"/>
          </w:tcPr>
          <w:p w:rsidR="0062499E" w:rsidRPr="0062499E" w:rsidRDefault="0062499E" w:rsidP="004C7BCC">
            <w:pPr>
              <w:spacing w:line="360" w:lineRule="auto"/>
              <w:ind w:right="4536"/>
              <w:jc w:val="both"/>
              <w:rPr>
                <w:rFonts w:ascii="Times New Roman" w:hAnsi="Times New Roman" w:cs="Times New Roman"/>
                <w:sz w:val="24"/>
                <w:szCs w:val="24"/>
              </w:rPr>
            </w:pPr>
            <w:r w:rsidRPr="0062499E">
              <w:rPr>
                <w:rFonts w:ascii="Times New Roman" w:hAnsi="Times New Roman" w:cs="Times New Roman"/>
                <w:sz w:val="24"/>
                <w:szCs w:val="24"/>
              </w:rPr>
              <w:t>7</w:t>
            </w:r>
          </w:p>
        </w:tc>
        <w:tc>
          <w:tcPr>
            <w:tcW w:w="8286" w:type="dxa"/>
          </w:tcPr>
          <w:p w:rsidR="0062499E" w:rsidRPr="0062499E" w:rsidRDefault="0062499E" w:rsidP="00DB0737">
            <w:pPr>
              <w:rPr>
                <w:rFonts w:ascii="Times New Roman" w:hAnsi="Times New Roman" w:cs="Times New Roman"/>
                <w:color w:val="000000"/>
                <w:sz w:val="24"/>
                <w:szCs w:val="24"/>
              </w:rPr>
            </w:pPr>
            <w:r w:rsidRPr="0062499E">
              <w:rPr>
                <w:rFonts w:ascii="Times New Roman" w:hAnsi="Times New Roman" w:cs="Times New Roman"/>
                <w:color w:val="000000"/>
                <w:sz w:val="24"/>
                <w:szCs w:val="24"/>
              </w:rPr>
              <w:t>DR.NEHA SHASHIKANT DHARIWAL</w:t>
            </w:r>
          </w:p>
        </w:tc>
      </w:tr>
    </w:tbl>
    <w:p w:rsidR="0062499E" w:rsidRDefault="0062499E" w:rsidP="004C7BCC">
      <w:pPr>
        <w:spacing w:line="360" w:lineRule="auto"/>
        <w:ind w:left="144" w:right="4536"/>
        <w:jc w:val="both"/>
        <w:rPr>
          <w:rFonts w:ascii="Times New Roman" w:hAnsi="Times New Roman" w:cs="Times New Roman"/>
          <w:sz w:val="24"/>
          <w:szCs w:val="24"/>
        </w:rPr>
      </w:pPr>
    </w:p>
    <w:p w:rsidR="0062499E" w:rsidRPr="004C7BCC" w:rsidRDefault="0062499E" w:rsidP="0062499E">
      <w:pPr>
        <w:spacing w:line="360" w:lineRule="auto"/>
        <w:ind w:left="144" w:right="21"/>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xx</w:t>
      </w:r>
      <w:proofErr w:type="gramEnd"/>
      <w:r>
        <w:rPr>
          <w:rFonts w:ascii="Times New Roman" w:hAnsi="Times New Roman" w:cs="Times New Roman"/>
          <w:sz w:val="24"/>
          <w:szCs w:val="24"/>
        </w:rPr>
        <w:t xml:space="preserve"> </w:t>
      </w:r>
      <w:r w:rsidRPr="0062499E">
        <w:rPr>
          <w:rFonts w:ascii="Times New Roman" w:hAnsi="Times New Roman" w:cs="Times New Roman"/>
          <w:b/>
          <w:bCs/>
          <w:sz w:val="24"/>
          <w:szCs w:val="24"/>
        </w:rPr>
        <w:t>END OF REPORT</w:t>
      </w:r>
      <w:r>
        <w:rPr>
          <w:rFonts w:ascii="Times New Roman" w:hAnsi="Times New Roman" w:cs="Times New Roman"/>
          <w:sz w:val="24"/>
          <w:szCs w:val="24"/>
        </w:rPr>
        <w:t xml:space="preserve"> xx------------------------------</w:t>
      </w:r>
    </w:p>
    <w:sectPr w:rsidR="0062499E" w:rsidRPr="004C7BCC" w:rsidSect="00F54A86">
      <w:pgSz w:w="11918" w:h="16854"/>
      <w:pgMar w:top="1276" w:right="1091" w:bottom="2654" w:left="116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6ED2"/>
    <w:multiLevelType w:val="multilevel"/>
    <w:tmpl w:val="5A3C1032"/>
    <w:lvl w:ilvl="0">
      <w:start w:val="1"/>
      <w:numFmt w:val="bullet"/>
      <w:lvlText w:val=""/>
      <w:lvlJc w:val="left"/>
      <w:pPr>
        <w:tabs>
          <w:tab w:val="decimal" w:pos="432"/>
        </w:tabs>
        <w:ind w:left="720"/>
      </w:pPr>
      <w:rPr>
        <w:rFonts w:ascii="Symbol" w:hAnsi="Symbol"/>
        <w:b/>
        <w:strike w:val="0"/>
        <w:color w:val="000000"/>
        <w:spacing w:val="1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10FE"/>
    <w:rsid w:val="00015C41"/>
    <w:rsid w:val="000F0E18"/>
    <w:rsid w:val="00155CA8"/>
    <w:rsid w:val="00312FA9"/>
    <w:rsid w:val="003D55AE"/>
    <w:rsid w:val="004C7BCC"/>
    <w:rsid w:val="004E5977"/>
    <w:rsid w:val="005117CB"/>
    <w:rsid w:val="005632C1"/>
    <w:rsid w:val="00567F18"/>
    <w:rsid w:val="005725F7"/>
    <w:rsid w:val="0062499E"/>
    <w:rsid w:val="0074483B"/>
    <w:rsid w:val="008D5540"/>
    <w:rsid w:val="00941D97"/>
    <w:rsid w:val="009E5D74"/>
    <w:rsid w:val="00B14127"/>
    <w:rsid w:val="00BF10FE"/>
    <w:rsid w:val="00CC14A6"/>
    <w:rsid w:val="00CD1BDB"/>
    <w:rsid w:val="00D15CF0"/>
    <w:rsid w:val="00D74B91"/>
    <w:rsid w:val="00DF05A9"/>
    <w:rsid w:val="00E12D1C"/>
    <w:rsid w:val="00EE6FED"/>
    <w:rsid w:val="00F54A86"/>
    <w:rsid w:val="00F664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F1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D1C"/>
    <w:rPr>
      <w:rFonts w:ascii="Tahoma" w:hAnsi="Tahoma" w:cs="Tahoma"/>
      <w:sz w:val="16"/>
      <w:szCs w:val="16"/>
    </w:rPr>
  </w:style>
  <w:style w:type="character" w:customStyle="1" w:styleId="BalloonTextChar">
    <w:name w:val="Balloon Text Char"/>
    <w:basedOn w:val="DefaultParagraphFont"/>
    <w:link w:val="BalloonText"/>
    <w:uiPriority w:val="99"/>
    <w:semiHidden/>
    <w:rsid w:val="00E12D1C"/>
    <w:rPr>
      <w:rFonts w:ascii="Tahoma" w:hAnsi="Tahoma" w:cs="Tahoma"/>
      <w:sz w:val="16"/>
      <w:szCs w:val="16"/>
    </w:rPr>
  </w:style>
  <w:style w:type="table" w:styleId="TableGrid">
    <w:name w:val="Table Grid"/>
    <w:basedOn w:val="TableNormal"/>
    <w:uiPriority w:val="59"/>
    <w:rsid w:val="00E12D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9E5D7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9E5D74"/>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BDS</a:t>
            </a:r>
            <a:r>
              <a:rPr lang="en-US" baseline="0"/>
              <a:t> University Result 2017-18</a:t>
            </a:r>
            <a:endParaRPr lang="en-US"/>
          </a:p>
        </c:rich>
      </c:tx>
    </c:title>
    <c:plotArea>
      <c:layout/>
      <c:barChart>
        <c:barDir val="col"/>
        <c:grouping val="clustered"/>
        <c:ser>
          <c:idx val="0"/>
          <c:order val="0"/>
          <c:tx>
            <c:strRef>
              <c:f>Sheet1!$B$1</c:f>
              <c:strCache>
                <c:ptCount val="1"/>
                <c:pt idx="0">
                  <c:v>Appeared</c:v>
                </c:pt>
              </c:strCache>
            </c:strRef>
          </c:tx>
          <c:cat>
            <c:strRef>
              <c:f>Sheet1!$A$2:$A$5</c:f>
              <c:strCache>
                <c:ptCount val="4"/>
                <c:pt idx="0">
                  <c:v>BDS1</c:v>
                </c:pt>
                <c:pt idx="1">
                  <c:v>BDS2</c:v>
                </c:pt>
                <c:pt idx="2">
                  <c:v>BDS3</c:v>
                </c:pt>
                <c:pt idx="3">
                  <c:v>BDS4</c:v>
                </c:pt>
              </c:strCache>
            </c:strRef>
          </c:cat>
          <c:val>
            <c:numRef>
              <c:f>Sheet1!$B$2:$B$5</c:f>
              <c:numCache>
                <c:formatCode>General</c:formatCode>
                <c:ptCount val="4"/>
                <c:pt idx="0">
                  <c:v>100</c:v>
                </c:pt>
                <c:pt idx="1">
                  <c:v>98</c:v>
                </c:pt>
                <c:pt idx="2">
                  <c:v>102</c:v>
                </c:pt>
                <c:pt idx="3">
                  <c:v>88</c:v>
                </c:pt>
              </c:numCache>
            </c:numRef>
          </c:val>
        </c:ser>
        <c:ser>
          <c:idx val="1"/>
          <c:order val="1"/>
          <c:tx>
            <c:strRef>
              <c:f>Sheet1!$C$1</c:f>
              <c:strCache>
                <c:ptCount val="1"/>
                <c:pt idx="0">
                  <c:v>Passed</c:v>
                </c:pt>
              </c:strCache>
            </c:strRef>
          </c:tx>
          <c:cat>
            <c:strRef>
              <c:f>Sheet1!$A$2:$A$5</c:f>
              <c:strCache>
                <c:ptCount val="4"/>
                <c:pt idx="0">
                  <c:v>BDS1</c:v>
                </c:pt>
                <c:pt idx="1">
                  <c:v>BDS2</c:v>
                </c:pt>
                <c:pt idx="2">
                  <c:v>BDS3</c:v>
                </c:pt>
                <c:pt idx="3">
                  <c:v>BDS4</c:v>
                </c:pt>
              </c:strCache>
            </c:strRef>
          </c:cat>
          <c:val>
            <c:numRef>
              <c:f>Sheet1!$C$2:$C$5</c:f>
              <c:numCache>
                <c:formatCode>General</c:formatCode>
                <c:ptCount val="4"/>
                <c:pt idx="0">
                  <c:v>89</c:v>
                </c:pt>
                <c:pt idx="1">
                  <c:v>96</c:v>
                </c:pt>
                <c:pt idx="2">
                  <c:v>98</c:v>
                </c:pt>
                <c:pt idx="3">
                  <c:v>76</c:v>
                </c:pt>
              </c:numCache>
            </c:numRef>
          </c:val>
        </c:ser>
        <c:gapWidth val="75"/>
        <c:overlap val="-25"/>
        <c:axId val="69417984"/>
        <c:axId val="69506944"/>
      </c:barChart>
      <c:catAx>
        <c:axId val="69417984"/>
        <c:scaling>
          <c:orientation val="minMax"/>
        </c:scaling>
        <c:axPos val="b"/>
        <c:majorTickMark val="none"/>
        <c:tickLblPos val="nextTo"/>
        <c:crossAx val="69506944"/>
        <c:crosses val="autoZero"/>
        <c:auto val="1"/>
        <c:lblAlgn val="ctr"/>
        <c:lblOffset val="100"/>
      </c:catAx>
      <c:valAx>
        <c:axId val="69506944"/>
        <c:scaling>
          <c:orientation val="minMax"/>
        </c:scaling>
        <c:axPos val="l"/>
        <c:majorGridlines/>
        <c:numFmt formatCode="General" sourceLinked="1"/>
        <c:majorTickMark val="none"/>
        <c:tickLblPos val="nextTo"/>
        <c:spPr>
          <a:ln w="9525">
            <a:noFill/>
          </a:ln>
        </c:spPr>
        <c:crossAx val="69417984"/>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MDS</a:t>
            </a:r>
            <a:r>
              <a:rPr lang="en-US" baseline="0"/>
              <a:t> University Result 2017-18</a:t>
            </a:r>
            <a:endParaRPr lang="en-US"/>
          </a:p>
        </c:rich>
      </c:tx>
    </c:title>
    <c:plotArea>
      <c:layout/>
      <c:barChart>
        <c:barDir val="col"/>
        <c:grouping val="clustered"/>
        <c:ser>
          <c:idx val="0"/>
          <c:order val="0"/>
          <c:tx>
            <c:strRef>
              <c:f>Sheet1!$B$1</c:f>
              <c:strCache>
                <c:ptCount val="1"/>
                <c:pt idx="0">
                  <c:v>Appeared</c:v>
                </c:pt>
              </c:strCache>
            </c:strRef>
          </c:tx>
          <c:cat>
            <c:strRef>
              <c:f>Sheet1!$A$2:$A$5</c:f>
              <c:strCache>
                <c:ptCount val="1"/>
                <c:pt idx="0">
                  <c:v>MDS</c:v>
                </c:pt>
              </c:strCache>
            </c:strRef>
          </c:cat>
          <c:val>
            <c:numRef>
              <c:f>Sheet1!$B$2:$B$5</c:f>
              <c:numCache>
                <c:formatCode>General</c:formatCode>
                <c:ptCount val="4"/>
                <c:pt idx="0">
                  <c:v>17</c:v>
                </c:pt>
              </c:numCache>
            </c:numRef>
          </c:val>
        </c:ser>
        <c:ser>
          <c:idx val="1"/>
          <c:order val="1"/>
          <c:tx>
            <c:strRef>
              <c:f>Sheet1!$C$1</c:f>
              <c:strCache>
                <c:ptCount val="1"/>
                <c:pt idx="0">
                  <c:v>Passed</c:v>
                </c:pt>
              </c:strCache>
            </c:strRef>
          </c:tx>
          <c:cat>
            <c:strRef>
              <c:f>Sheet1!$A$2:$A$5</c:f>
              <c:strCache>
                <c:ptCount val="1"/>
                <c:pt idx="0">
                  <c:v>MDS</c:v>
                </c:pt>
              </c:strCache>
            </c:strRef>
          </c:cat>
          <c:val>
            <c:numRef>
              <c:f>Sheet1!$C$2:$C$5</c:f>
              <c:numCache>
                <c:formatCode>General</c:formatCode>
                <c:ptCount val="4"/>
                <c:pt idx="0">
                  <c:v>17</c:v>
                </c:pt>
              </c:numCache>
            </c:numRef>
          </c:val>
        </c:ser>
        <c:gapWidth val="75"/>
        <c:overlap val="-25"/>
        <c:axId val="79528704"/>
        <c:axId val="79530240"/>
      </c:barChart>
      <c:catAx>
        <c:axId val="79528704"/>
        <c:scaling>
          <c:orientation val="minMax"/>
        </c:scaling>
        <c:axPos val="b"/>
        <c:majorTickMark val="none"/>
        <c:tickLblPos val="nextTo"/>
        <c:crossAx val="79530240"/>
        <c:crosses val="autoZero"/>
        <c:auto val="1"/>
        <c:lblAlgn val="ctr"/>
        <c:lblOffset val="100"/>
      </c:catAx>
      <c:valAx>
        <c:axId val="79530240"/>
        <c:scaling>
          <c:orientation val="minMax"/>
        </c:scaling>
        <c:axPos val="l"/>
        <c:majorGridlines/>
        <c:numFmt formatCode="General" sourceLinked="1"/>
        <c:majorTickMark val="none"/>
        <c:tickLblPos val="nextTo"/>
        <c:spPr>
          <a:ln w="9525">
            <a:noFill/>
          </a:ln>
        </c:spPr>
        <c:crossAx val="79528704"/>
        <c:crosses val="autoZero"/>
        <c:crossBetween val="between"/>
      </c:valAx>
    </c:plotArea>
    <c:legend>
      <c:legendPos val="b"/>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cp:lastPrinted>2022-12-09T06:47:00Z</cp:lastPrinted>
  <dcterms:created xsi:type="dcterms:W3CDTF">2022-12-09T09:07:00Z</dcterms:created>
  <dcterms:modified xsi:type="dcterms:W3CDTF">2022-12-10T06:55:00Z</dcterms:modified>
</cp:coreProperties>
</file>