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176" w:type="pct"/>
        <w:tblInd w:w="-129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1171"/>
        <w:gridCol w:w="1529"/>
        <w:gridCol w:w="1710"/>
        <w:gridCol w:w="5939"/>
        <w:gridCol w:w="630"/>
        <w:gridCol w:w="731"/>
      </w:tblGrid>
      <w:tr w:rsidR="0010439E" w:rsidRPr="00B93A4C"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D1252" w:rsidRPr="00B93A4C" w:rsidRDefault="007D1252" w:rsidP="00B93A4C">
            <w:r w:rsidRPr="00B93A4C">
              <w:t xml:space="preserve">CONSERVATIVE DENTISTRY &amp; ENDODONTICS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D1252" w:rsidRPr="00B93A4C" w:rsidRDefault="007D1252" w:rsidP="00B93A4C">
            <w:r w:rsidRPr="00B93A4C">
              <w:t xml:space="preserve">AKSHAY PRAKASH CHAUDHARI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D1252" w:rsidRPr="00B93A4C" w:rsidRDefault="007D1252" w:rsidP="00B93A4C">
            <w:r w:rsidRPr="00B93A4C">
              <w:t xml:space="preserve">KRANTHIKUMAR REDDY(Reader)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D1252" w:rsidRPr="00B93A4C" w:rsidRDefault="007D1252" w:rsidP="00B93A4C">
            <w:r w:rsidRPr="00B93A4C">
              <w:t xml:space="preserve">A COMPARATIVE EVALUATION OF FLUORIDE PASTE CONTAINING TRICALCIUM PHOSPHATE, NOVEL NANO-HYDROXYAPATITE PASTE, AND RESIN INFILTRATION MATERIAL ON THE TREATMENT OF WHITE SPOT LESION USING A SPECTROPHOTOMETER - AN IN-VITRO STUDY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D1252" w:rsidRPr="00B93A4C" w:rsidRDefault="007D1252" w:rsidP="00B93A4C">
            <w:r w:rsidRPr="00B93A4C">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D1252" w:rsidRPr="00B93A4C" w:rsidRDefault="007D1252" w:rsidP="00B93A4C">
            <w:r w:rsidRPr="00B93A4C">
              <w:t xml:space="preserve">Non </w:t>
            </w:r>
            <w:proofErr w:type="spellStart"/>
            <w:r w:rsidRPr="00B93A4C">
              <w:t>Ph.d</w:t>
            </w:r>
            <w:proofErr w:type="spellEnd"/>
            <w:r w:rsidRPr="00B93A4C">
              <w:t xml:space="preserve"> Student</w:t>
            </w:r>
          </w:p>
        </w:tc>
      </w:tr>
      <w:tr w:rsidR="0010439E"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93A4C" w:rsidRDefault="00B93A4C">
            <w:pPr>
              <w:spacing w:line="221" w:lineRule="atLeast"/>
              <w:rPr>
                <w:color w:val="333333"/>
                <w:sz w:val="24"/>
                <w:szCs w:val="24"/>
              </w:rPr>
            </w:pPr>
            <w:r>
              <w:rPr>
                <w:color w:val="333333"/>
              </w:rPr>
              <w:t xml:space="preserve">CONSERVATIVE DENTISTRY &amp; ENDODONTICS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93A4C" w:rsidRDefault="00B93A4C">
            <w:pPr>
              <w:spacing w:line="221" w:lineRule="atLeast"/>
              <w:rPr>
                <w:color w:val="333333"/>
                <w:sz w:val="24"/>
                <w:szCs w:val="24"/>
              </w:rPr>
            </w:pPr>
            <w:r>
              <w:rPr>
                <w:color w:val="333333"/>
              </w:rPr>
              <w:t xml:space="preserve">MINEET SATISH KAUL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93A4C" w:rsidRDefault="00B93A4C">
            <w:pPr>
              <w:spacing w:line="221" w:lineRule="atLeast"/>
              <w:rPr>
                <w:color w:val="333333"/>
                <w:sz w:val="24"/>
                <w:szCs w:val="24"/>
              </w:rPr>
            </w:pPr>
            <w:r>
              <w:rPr>
                <w:color w:val="333333"/>
              </w:rPr>
              <w:t xml:space="preserve">ZINNIE NANDA(Professor)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93A4C" w:rsidRDefault="00B93A4C">
            <w:pPr>
              <w:spacing w:line="221" w:lineRule="atLeast"/>
              <w:rPr>
                <w:color w:val="333333"/>
                <w:sz w:val="24"/>
                <w:szCs w:val="24"/>
              </w:rPr>
            </w:pPr>
            <w:r>
              <w:rPr>
                <w:color w:val="333333"/>
              </w:rPr>
              <w:t xml:space="preserve">A COMPARATIVE EVALUATION OF ROOT FRACTURE RESISTANCE USING ETHYLENEDIAMINETETRAACETIC ACID (EDTA), CITRIC ACID AND ETIDRONIC ACID AS CHELATING </w:t>
            </w:r>
            <w:proofErr w:type="gramStart"/>
            <w:r>
              <w:rPr>
                <w:color w:val="333333"/>
              </w:rPr>
              <w:t>AGENTS :</w:t>
            </w:r>
            <w:proofErr w:type="gramEnd"/>
            <w:r>
              <w:rPr>
                <w:color w:val="333333"/>
              </w:rPr>
              <w:t xml:space="preserve"> AN IN VITRO STUDY.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93A4C" w:rsidRDefault="00B93A4C">
            <w:pPr>
              <w:spacing w:line="221" w:lineRule="atLeast"/>
              <w:rPr>
                <w:color w:val="333333"/>
                <w:sz w:val="24"/>
                <w:szCs w:val="24"/>
              </w:rPr>
            </w:pPr>
            <w:r>
              <w:rPr>
                <w:color w:val="333333"/>
              </w:rPr>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93A4C" w:rsidRDefault="00B93A4C">
            <w:pPr>
              <w:spacing w:line="221" w:lineRule="atLeast"/>
              <w:rPr>
                <w:color w:val="333333"/>
                <w:sz w:val="24"/>
                <w:szCs w:val="24"/>
              </w:rPr>
            </w:pPr>
            <w:r>
              <w:rPr>
                <w:color w:val="333333"/>
              </w:rPr>
              <w:t xml:space="preserve">Non </w:t>
            </w:r>
            <w:proofErr w:type="spellStart"/>
            <w:r>
              <w:rPr>
                <w:color w:val="333333"/>
              </w:rPr>
              <w:t>Ph.d</w:t>
            </w:r>
            <w:proofErr w:type="spellEnd"/>
            <w:r>
              <w:rPr>
                <w:color w:val="333333"/>
              </w:rPr>
              <w:t xml:space="preserve"> Student </w:t>
            </w:r>
          </w:p>
        </w:tc>
      </w:tr>
      <w:tr w:rsidR="0010439E"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93A4C" w:rsidRDefault="00B93A4C">
            <w:pPr>
              <w:spacing w:line="221" w:lineRule="atLeast"/>
              <w:rPr>
                <w:color w:val="333333"/>
                <w:sz w:val="24"/>
                <w:szCs w:val="24"/>
              </w:rPr>
            </w:pPr>
            <w:r>
              <w:rPr>
                <w:color w:val="333333"/>
              </w:rPr>
              <w:t xml:space="preserve">CONSERVATIVE DENTISTRY &amp; ENDODONTICS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93A4C" w:rsidRDefault="00B93A4C">
            <w:pPr>
              <w:spacing w:line="221" w:lineRule="atLeast"/>
              <w:rPr>
                <w:color w:val="333333"/>
                <w:sz w:val="24"/>
                <w:szCs w:val="24"/>
              </w:rPr>
            </w:pPr>
            <w:r>
              <w:rPr>
                <w:color w:val="333333"/>
              </w:rPr>
              <w:t xml:space="preserve">ASHWAN SURESH UKE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93A4C" w:rsidRDefault="00B93A4C">
            <w:pPr>
              <w:spacing w:line="221" w:lineRule="atLeast"/>
              <w:rPr>
                <w:color w:val="333333"/>
                <w:sz w:val="24"/>
                <w:szCs w:val="24"/>
              </w:rPr>
            </w:pPr>
            <w:r>
              <w:rPr>
                <w:color w:val="333333"/>
              </w:rPr>
              <w:t xml:space="preserve">ZINNIE NANDA(Professor)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93A4C" w:rsidRDefault="00B93A4C">
            <w:pPr>
              <w:spacing w:line="221" w:lineRule="atLeast"/>
              <w:rPr>
                <w:color w:val="333333"/>
                <w:sz w:val="24"/>
                <w:szCs w:val="24"/>
              </w:rPr>
            </w:pPr>
            <w:r>
              <w:rPr>
                <w:color w:val="333333"/>
              </w:rPr>
              <w:t xml:space="preserve">A COMPARATIVE EVALUATION OF THE INFLUENCE OF DIFFERENT DRYING PROTOCOL ON PUSH OUT BOND STRENGTH OF AH PLUS SEALER: AN IN-VITRO STUDY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93A4C" w:rsidRDefault="00B93A4C">
            <w:pPr>
              <w:spacing w:line="221" w:lineRule="atLeast"/>
              <w:rPr>
                <w:color w:val="333333"/>
                <w:sz w:val="24"/>
                <w:szCs w:val="24"/>
              </w:rPr>
            </w:pPr>
            <w:r>
              <w:rPr>
                <w:color w:val="333333"/>
              </w:rPr>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93A4C" w:rsidRDefault="00B93A4C">
            <w:pPr>
              <w:spacing w:line="221" w:lineRule="atLeast"/>
              <w:rPr>
                <w:color w:val="333333"/>
                <w:sz w:val="24"/>
                <w:szCs w:val="24"/>
              </w:rPr>
            </w:pPr>
            <w:r>
              <w:rPr>
                <w:color w:val="333333"/>
              </w:rPr>
              <w:t xml:space="preserve">Non </w:t>
            </w:r>
            <w:proofErr w:type="spellStart"/>
            <w:r>
              <w:rPr>
                <w:color w:val="333333"/>
              </w:rPr>
              <w:t>Ph.d</w:t>
            </w:r>
            <w:proofErr w:type="spellEnd"/>
            <w:r>
              <w:rPr>
                <w:color w:val="333333"/>
              </w:rPr>
              <w:t xml:space="preserve"> Student </w:t>
            </w:r>
          </w:p>
        </w:tc>
      </w:tr>
      <w:tr w:rsidR="0010439E"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93A4C" w:rsidRDefault="00B93A4C">
            <w:pPr>
              <w:spacing w:line="221" w:lineRule="atLeast"/>
              <w:rPr>
                <w:color w:val="333333"/>
                <w:sz w:val="24"/>
                <w:szCs w:val="24"/>
              </w:rPr>
            </w:pPr>
            <w:r>
              <w:rPr>
                <w:color w:val="333333"/>
              </w:rPr>
              <w:t xml:space="preserve">CONSERVATIVE DENTISTRY &amp; ENDODONTICS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93A4C" w:rsidRDefault="00B93A4C">
            <w:pPr>
              <w:spacing w:line="221" w:lineRule="atLeast"/>
              <w:rPr>
                <w:color w:val="333333"/>
                <w:sz w:val="24"/>
                <w:szCs w:val="24"/>
              </w:rPr>
            </w:pPr>
            <w:r>
              <w:rPr>
                <w:color w:val="333333"/>
              </w:rPr>
              <w:t xml:space="preserve">ESHA SATISH JAISWAL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93A4C" w:rsidRDefault="00B93A4C">
            <w:pPr>
              <w:spacing w:line="221" w:lineRule="atLeast"/>
              <w:rPr>
                <w:color w:val="333333"/>
                <w:sz w:val="24"/>
                <w:szCs w:val="24"/>
              </w:rPr>
            </w:pPr>
            <w:r>
              <w:rPr>
                <w:color w:val="333333"/>
              </w:rPr>
              <w:t xml:space="preserve">KAVITARANI RUDAGI(Professor)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93A4C" w:rsidRDefault="00B93A4C">
            <w:pPr>
              <w:spacing w:line="221" w:lineRule="atLeast"/>
              <w:rPr>
                <w:color w:val="333333"/>
                <w:sz w:val="24"/>
                <w:szCs w:val="24"/>
              </w:rPr>
            </w:pPr>
            <w:r>
              <w:rPr>
                <w:color w:val="333333"/>
              </w:rPr>
              <w:t xml:space="preserve">A COMPARATIVE EVALUATION OF FRACTURE RESISTANCE OF ENDODONTICALLY TREATED MAXILLARY CENTRAL INCISORS REINFORCED WITH PREFABRICATED FIBRE POST-COMPOSITE CORE WITH LASER SINTERED POST-CORE MONOBLOC – AN IN VITRO STUDY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93A4C" w:rsidRDefault="00B93A4C">
            <w:pPr>
              <w:spacing w:line="221" w:lineRule="atLeast"/>
              <w:rPr>
                <w:color w:val="333333"/>
                <w:sz w:val="24"/>
                <w:szCs w:val="24"/>
              </w:rPr>
            </w:pPr>
            <w:r>
              <w:rPr>
                <w:color w:val="333333"/>
              </w:rPr>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93A4C" w:rsidRDefault="00B93A4C">
            <w:pPr>
              <w:spacing w:line="221" w:lineRule="atLeast"/>
              <w:rPr>
                <w:color w:val="333333"/>
                <w:sz w:val="24"/>
                <w:szCs w:val="24"/>
              </w:rPr>
            </w:pPr>
            <w:r>
              <w:rPr>
                <w:color w:val="333333"/>
              </w:rPr>
              <w:t xml:space="preserve">Non </w:t>
            </w:r>
            <w:proofErr w:type="spellStart"/>
            <w:r>
              <w:rPr>
                <w:color w:val="333333"/>
              </w:rPr>
              <w:t>Ph.d</w:t>
            </w:r>
            <w:proofErr w:type="spellEnd"/>
            <w:r>
              <w:rPr>
                <w:color w:val="333333"/>
              </w:rPr>
              <w:t xml:space="preserve"> Student</w:t>
            </w:r>
          </w:p>
        </w:tc>
      </w:tr>
      <w:tr w:rsidR="0010439E"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265CF" w:rsidRDefault="001265CF">
            <w:pPr>
              <w:spacing w:line="221" w:lineRule="atLeast"/>
              <w:rPr>
                <w:color w:val="333333"/>
                <w:sz w:val="24"/>
                <w:szCs w:val="24"/>
              </w:rPr>
            </w:pPr>
            <w:r>
              <w:rPr>
                <w:color w:val="333333"/>
              </w:rPr>
              <w:t xml:space="preserve">CONSERVATIVE DENTISTRY &amp; ENDODONTICS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265CF" w:rsidRDefault="001265CF">
            <w:pPr>
              <w:spacing w:line="221" w:lineRule="atLeast"/>
              <w:rPr>
                <w:color w:val="333333"/>
                <w:sz w:val="24"/>
                <w:szCs w:val="24"/>
              </w:rPr>
            </w:pPr>
            <w:r>
              <w:rPr>
                <w:color w:val="333333"/>
              </w:rPr>
              <w:t xml:space="preserve">DIVYA JAVAHAR MANDLECHA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265CF" w:rsidRDefault="001265CF">
            <w:pPr>
              <w:spacing w:line="221" w:lineRule="atLeast"/>
              <w:rPr>
                <w:color w:val="333333"/>
                <w:sz w:val="24"/>
                <w:szCs w:val="24"/>
              </w:rPr>
            </w:pPr>
            <w:r>
              <w:rPr>
                <w:color w:val="333333"/>
              </w:rPr>
              <w:t xml:space="preserve">SRINIDHI S R(Professor)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265CF" w:rsidRDefault="001265CF">
            <w:pPr>
              <w:spacing w:line="221" w:lineRule="atLeast"/>
              <w:rPr>
                <w:color w:val="333333"/>
                <w:sz w:val="24"/>
                <w:szCs w:val="24"/>
              </w:rPr>
            </w:pPr>
            <w:r>
              <w:rPr>
                <w:color w:val="333333"/>
              </w:rPr>
              <w:t xml:space="preserve">COMPARATIVE EVALUATION OF EFFICACY OF REMOVAL OF INTRACANAL CALCIUM HYDROXIDE USING DIFFERENT IRRIGANT ACTIVATION PROTOCOLS -AN IN-VITRO CBCT VOLUMETRIC ANALYSIS.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265CF" w:rsidRDefault="001265CF">
            <w:pPr>
              <w:spacing w:line="221" w:lineRule="atLeast"/>
              <w:rPr>
                <w:color w:val="333333"/>
                <w:sz w:val="24"/>
                <w:szCs w:val="24"/>
              </w:rPr>
            </w:pPr>
            <w:r>
              <w:rPr>
                <w:color w:val="333333"/>
              </w:rPr>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265CF" w:rsidRDefault="001265CF">
            <w:pPr>
              <w:spacing w:line="221" w:lineRule="atLeast"/>
              <w:rPr>
                <w:color w:val="333333"/>
                <w:sz w:val="24"/>
                <w:szCs w:val="24"/>
              </w:rPr>
            </w:pPr>
            <w:r>
              <w:rPr>
                <w:color w:val="333333"/>
              </w:rPr>
              <w:t xml:space="preserve">Non </w:t>
            </w:r>
            <w:proofErr w:type="spellStart"/>
            <w:r>
              <w:rPr>
                <w:color w:val="333333"/>
              </w:rPr>
              <w:t>Ph.d</w:t>
            </w:r>
            <w:proofErr w:type="spellEnd"/>
            <w:r>
              <w:rPr>
                <w:color w:val="333333"/>
              </w:rPr>
              <w:t xml:space="preserve"> Student</w:t>
            </w:r>
          </w:p>
        </w:tc>
      </w:tr>
      <w:tr w:rsidR="0010439E" w:rsidRPr="002616A4"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ORAL &amp; MAXILLOFACIAL SURGERY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HARSHADA VIJAY RAKH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SHARANBASAPPA JAPATTI(Professor)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A COMPARATIVE EVALUATION OF MAXILLO MANDIBULAR FRACTURE MANAGEMENT WITH AND WITHOUT ARCH BAR FIXATION-AN IN VIVO STUDY.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Non </w:t>
            </w:r>
            <w:proofErr w:type="spellStart"/>
            <w:r w:rsidRPr="002616A4">
              <w:t>Ph.d</w:t>
            </w:r>
            <w:proofErr w:type="spellEnd"/>
            <w:r w:rsidRPr="002616A4">
              <w:t xml:space="preserve"> Student </w:t>
            </w:r>
          </w:p>
        </w:tc>
      </w:tr>
      <w:tr w:rsidR="0010439E" w:rsidRPr="002616A4"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ORAL &amp; MAXILLOFACIAL SURGERY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CHINMAYEE SURENDRA PALANDE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BHIMAPPA RUDAGI(Professor)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COMPARATIVE EVALUATION OF FACIAL ARTERY-BASED SUBMENTAL FLAP, NASOLABIAL FLAP AND FACIAL ARTERY MUSCULO-MUCOSAL FLAP IN RECONSTRUCTION OF INTRA-ORAL DEFECTS: A RANDOMIZED CLINICAL TRIAL.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Non </w:t>
            </w:r>
            <w:proofErr w:type="spellStart"/>
            <w:r w:rsidRPr="002616A4">
              <w:t>Ph.d</w:t>
            </w:r>
            <w:proofErr w:type="spellEnd"/>
            <w:r w:rsidRPr="002616A4">
              <w:t xml:space="preserve"> Student </w:t>
            </w:r>
          </w:p>
        </w:tc>
      </w:tr>
      <w:tr w:rsidR="0010439E" w:rsidRPr="002616A4"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ORAL &amp; MAXILLOFACIAL SURGERY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SHIVANI LAXMINARAYAN LOHIYA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SHARANBASAPPA JAPATTI(Professor)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A COMPARATIVE EVALUATION OF TWO INCISIONS FOR OPEN REDUCTION AND INTERNAL FIXATION OF MANDIBULAR FRACTURES – A RANDOMISED CLINICAL TRIAL.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Non </w:t>
            </w:r>
            <w:proofErr w:type="spellStart"/>
            <w:r w:rsidRPr="002616A4">
              <w:t>Ph.d</w:t>
            </w:r>
            <w:proofErr w:type="spellEnd"/>
            <w:r w:rsidRPr="002616A4">
              <w:t xml:space="preserve"> Student </w:t>
            </w:r>
          </w:p>
        </w:tc>
      </w:tr>
      <w:tr w:rsidR="0010439E" w:rsidRPr="002616A4"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ORAL &amp; MAXILLOFACIAL SURGERY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KANCHAN VIJAY JADIYA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BHIMAPPA RUDAGI(Professor)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COMPARATIVE EVALUATION OF EFFICACY OF INDIGENOUSLY DESIGNED MODIFIED MATRIX MINIPLATE WITH STANDARD MINIPLATE IN FIXATION OF MANDIBULAR ANGLE FRACTURE: - AN IN VIVO STUDY.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Non </w:t>
            </w:r>
            <w:proofErr w:type="spellStart"/>
            <w:r w:rsidRPr="002616A4">
              <w:t>Ph.d</w:t>
            </w:r>
            <w:proofErr w:type="spellEnd"/>
            <w:r w:rsidRPr="002616A4">
              <w:t xml:space="preserve"> Student </w:t>
            </w:r>
          </w:p>
        </w:tc>
      </w:tr>
      <w:tr w:rsidR="0010439E" w:rsidRPr="002616A4"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ORAL &amp; MAXILLOFACIAL SURGERY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PRACHI DINKAR PATIL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RESHMA HAMMANNAVAR(Reader)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A CLINICAL COMPARATIVE EVALUATION OF MICRONEEDLING COMBINED WITH AUTOLOGOUS PLATELET RICH PLASMA AND MICRONEEDLING ALONE IN MANAGEMENT OF FACIAL SCARS- AN IN VIVO RANDOMIZED CONTROLLED TRIAL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Non </w:t>
            </w:r>
            <w:proofErr w:type="spellStart"/>
            <w:r w:rsidRPr="002616A4">
              <w:t>Ph.d</w:t>
            </w:r>
            <w:proofErr w:type="spellEnd"/>
            <w:r w:rsidRPr="002616A4">
              <w:t xml:space="preserve"> </w:t>
            </w:r>
            <w:proofErr w:type="spellStart"/>
            <w:r w:rsidRPr="002616A4">
              <w:t>Studen</w:t>
            </w:r>
            <w:proofErr w:type="spellEnd"/>
          </w:p>
        </w:tc>
      </w:tr>
      <w:tr w:rsidR="0010439E" w:rsidRPr="002616A4"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Orthodontics &amp; </w:t>
            </w:r>
            <w:proofErr w:type="spellStart"/>
            <w:r w:rsidRPr="002616A4">
              <w:t>Dentofacil</w:t>
            </w:r>
            <w:proofErr w:type="spellEnd"/>
            <w:r w:rsidRPr="002616A4">
              <w:t xml:space="preserve"> Orthopedics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NITAL SUNIL DESHMUKH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MRUNAL ALEY(Professor)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COMPARATIVE EVALUATION OF THE RATE OF SPACE CLOSURE BY EN MASSE RETRACTION WITH TWO DIFFERENT LOOP MECHANICS USING CONNECTICUT NEW ARCH WIRE AND WITH CONVENTIONAL SLIDING MECHANICS IN IMPLANT SUPPORTED INDIRECT ANCHORAGE. – AN IN VIVO STUDY.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Non </w:t>
            </w:r>
            <w:proofErr w:type="spellStart"/>
            <w:r w:rsidRPr="002616A4">
              <w:t>Ph.d</w:t>
            </w:r>
            <w:proofErr w:type="spellEnd"/>
            <w:r w:rsidRPr="002616A4">
              <w:t xml:space="preserve"> Student </w:t>
            </w:r>
          </w:p>
        </w:tc>
      </w:tr>
      <w:tr w:rsidR="0010439E" w:rsidRPr="002616A4"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Orthodontics &amp; </w:t>
            </w:r>
            <w:proofErr w:type="spellStart"/>
            <w:r w:rsidRPr="002616A4">
              <w:t>Dentofacil</w:t>
            </w:r>
            <w:proofErr w:type="spellEnd"/>
            <w:r w:rsidRPr="002616A4">
              <w:t xml:space="preserve"> Orthopedics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AAYUSH PRAKASH JAIN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VEERENDRA KERUDI(Professor)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A COMPARATIVE EVALUATION OF FRICTION IN CERAMIC BRACKETS WITH DIFFERENT TOOTH COLORED WIRES USING DIFFERENT TOOTH COLORED LIGATURE MODULES- AN IN-VITRO STUDY.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Non </w:t>
            </w:r>
            <w:proofErr w:type="spellStart"/>
            <w:r w:rsidRPr="002616A4">
              <w:t>Ph.d</w:t>
            </w:r>
            <w:proofErr w:type="spellEnd"/>
            <w:r w:rsidRPr="002616A4">
              <w:t xml:space="preserve"> Student </w:t>
            </w:r>
          </w:p>
        </w:tc>
      </w:tr>
      <w:tr w:rsidR="0010439E" w:rsidRPr="002616A4"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Orthodontics &amp; </w:t>
            </w:r>
            <w:proofErr w:type="spellStart"/>
            <w:r w:rsidRPr="002616A4">
              <w:t>Dentofacil</w:t>
            </w:r>
            <w:proofErr w:type="spellEnd"/>
            <w:r w:rsidRPr="002616A4">
              <w:t xml:space="preserve"> Orthopedics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FIRDOUS MOHAMMED AMJAD MAHAVI AN AMA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AMIT MAHESHWARI(Professor)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A COMPARATIVE EVALUATION OF STRESS AND DISPLACEMENT AROUND MAXILLARY DENTITION WITH VARYING DEGREE OF GABLE BEND IN MINI SCREW ASSISTED EN-MASSE RETRACTION - AN IN VITRO FINITE ELEMENT ANALYSIS.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Non </w:t>
            </w:r>
            <w:proofErr w:type="spellStart"/>
            <w:r w:rsidRPr="002616A4">
              <w:t>Ph.d</w:t>
            </w:r>
            <w:proofErr w:type="spellEnd"/>
            <w:r w:rsidRPr="002616A4">
              <w:t xml:space="preserve"> Student </w:t>
            </w:r>
          </w:p>
        </w:tc>
      </w:tr>
      <w:tr w:rsidR="0010439E" w:rsidRPr="002616A4"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lastRenderedPageBreak/>
              <w:t xml:space="preserve">Orthodontics &amp; </w:t>
            </w:r>
            <w:proofErr w:type="spellStart"/>
            <w:r w:rsidRPr="002616A4">
              <w:t>Dentofacil</w:t>
            </w:r>
            <w:proofErr w:type="spellEnd"/>
            <w:r w:rsidRPr="002616A4">
              <w:t xml:space="preserve"> Orthopedics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SUPRIYA GANGARAM CHAUGULE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VEERENDRA KERUDI(Professor)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COMPARATIVE EVALUATION OF PRE AND POST TREATMENT ROOT LENGTH ASSESSMENT IN PATIENTS UNDERGOING FIXED FUNCTIONAL APPLIANCE THERAPY USING CBCT – AN IN VIVO STUDY.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Non </w:t>
            </w:r>
            <w:proofErr w:type="spellStart"/>
            <w:r w:rsidRPr="002616A4">
              <w:t>Ph.d</w:t>
            </w:r>
            <w:proofErr w:type="spellEnd"/>
            <w:r w:rsidRPr="002616A4">
              <w:t xml:space="preserve"> Student </w:t>
            </w:r>
          </w:p>
        </w:tc>
      </w:tr>
      <w:tr w:rsidR="0010439E" w:rsidRPr="002616A4"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Orthodontics &amp; </w:t>
            </w:r>
            <w:proofErr w:type="spellStart"/>
            <w:r w:rsidRPr="002616A4">
              <w:t>Dentofacil</w:t>
            </w:r>
            <w:proofErr w:type="spellEnd"/>
            <w:r w:rsidRPr="002616A4">
              <w:t xml:space="preserve"> Orthopedics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PALLAVI YESHWANT JADHAV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SHOBHIT SAXENA(Reader)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A COMPARATIVE EVALUATION OF CHANGES IN SKELETAL, DENTAL, PHARYNGEAL AIRWAY SPACE, HYOID BONE AND TONGUE POSITION USING TWO FIXED FUNCTIONAL APPLIANCES: AN IN VIVO CEPHALOMETRIC STUDY.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2616A4" w:rsidRPr="002616A4" w:rsidRDefault="002616A4" w:rsidP="002616A4">
            <w:r w:rsidRPr="002616A4">
              <w:t xml:space="preserve">Non </w:t>
            </w:r>
            <w:proofErr w:type="spellStart"/>
            <w:r w:rsidRPr="002616A4">
              <w:t>Ph.d</w:t>
            </w:r>
            <w:proofErr w:type="spellEnd"/>
            <w:r w:rsidRPr="002616A4">
              <w:t xml:space="preserve"> Student</w:t>
            </w:r>
          </w:p>
        </w:tc>
      </w:tr>
      <w:tr w:rsidR="0010439E" w:rsidRPr="00A503C1"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Pediatric Dentistry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SAURABH RAJENDRA MIRGAL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SUDHA PATIL(Reader)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COMPARATIVE EVALUATION OF EFFICACY OF THREE DIFFERENT ANESTHETIC SYSTEMS FOR SINGLE TOOTH ANESTHESIA IN PULPECTOMY – AN IN VIVO STUDY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Non </w:t>
            </w:r>
            <w:proofErr w:type="spellStart"/>
            <w:r w:rsidRPr="00A503C1">
              <w:t>Ph.d</w:t>
            </w:r>
            <w:proofErr w:type="spellEnd"/>
            <w:r w:rsidRPr="00A503C1">
              <w:t xml:space="preserve"> Student </w:t>
            </w:r>
          </w:p>
        </w:tc>
      </w:tr>
      <w:tr w:rsidR="0010439E" w:rsidRPr="00A503C1"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Pediatric Dentistry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RACHANA SITARAM AGRAWAL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PRASHANT BONDARDE(Professor)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COMPARATIVE EVALUATION OF EFFICACY OF PASSIVE ULTRASONIC IRRIGATION AND SONIC ACTIVATION IN SEALER REMOVAL FROM ENDODONTICALLY RETREATED TEETH USING CONE BEAM COMPUTED TOMOGRAPHY AND SCANNING ELECTRON MICROSCOPE – AN IN VITRO STUDY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Non </w:t>
            </w:r>
            <w:proofErr w:type="spellStart"/>
            <w:r w:rsidRPr="00A503C1">
              <w:t>Ph.d</w:t>
            </w:r>
            <w:proofErr w:type="spellEnd"/>
            <w:r w:rsidRPr="00A503C1">
              <w:t xml:space="preserve"> Student </w:t>
            </w:r>
          </w:p>
        </w:tc>
      </w:tr>
      <w:tr w:rsidR="0010439E" w:rsidRPr="00A503C1"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Pediatric Dentistry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ADITI SANJAY PATKAR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PRASHANT BONDARDE(Professor)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COMPARATIVE EVALUATION OF REMNANTS OF THREE DIFFERENT RESIN SEALERS ON DENTINAL WALL USING NOVEL SINGLE RETREATMENT FILE WITH CONE BEAM COMPUTED TOMOGRAPHY- AN IN VITRO STUDY.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Non </w:t>
            </w:r>
            <w:proofErr w:type="spellStart"/>
            <w:r w:rsidRPr="00A503C1">
              <w:t>Ph.d</w:t>
            </w:r>
            <w:proofErr w:type="spellEnd"/>
            <w:r w:rsidRPr="00A503C1">
              <w:t xml:space="preserve"> Student</w:t>
            </w:r>
          </w:p>
        </w:tc>
      </w:tr>
      <w:tr w:rsidR="0010439E" w:rsidRPr="00A503C1"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PERIODONTOLOGY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SANIKA PRAKASH KAMBLE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ANURADHA BHATSANGE(Reader)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ASSESSMENT OF MALNUTRITION IN CHRONIC PERIODONTITIS PATIENTS - A CROSS-SECTIONAL ANALYTICAL STUDY.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Non </w:t>
            </w:r>
            <w:proofErr w:type="spellStart"/>
            <w:r w:rsidRPr="00A503C1">
              <w:t>Ph.d</w:t>
            </w:r>
            <w:proofErr w:type="spellEnd"/>
            <w:r w:rsidRPr="00A503C1">
              <w:t xml:space="preserve"> Student</w:t>
            </w:r>
          </w:p>
        </w:tc>
      </w:tr>
      <w:tr w:rsidR="0010439E" w:rsidRPr="00A503C1"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PERIODONTOLOGY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PRIYANKA SUDAMRAO GHULE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ALKA WAGHMARE(Professor)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COMPARATIVE EVALUATION OF EFFICACY OF HERBAL GUM CARE PAINT AND CHLORHEXIDINE DIGLUCONATE GEL IN PATIENT WITH CHRONIC GINGIVITIS: A RANDOMIZED CLINICAL TRIAL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Non </w:t>
            </w:r>
            <w:proofErr w:type="spellStart"/>
            <w:r w:rsidRPr="00A503C1">
              <w:t>Ph.d</w:t>
            </w:r>
            <w:proofErr w:type="spellEnd"/>
            <w:r w:rsidRPr="00A503C1">
              <w:t xml:space="preserve"> Student </w:t>
            </w:r>
          </w:p>
        </w:tc>
      </w:tr>
      <w:tr w:rsidR="0010439E" w:rsidRPr="00A503C1"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PERIODONTOLOGY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VAISHALI MADHAV MANE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LALITHA SHIGGAON(Reader)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COMPARING THE EFFICACY AND PATIENT COMPLIANCE FOR INTERDENTAL CARE USING TWO DIFFERENT INTERDENTAL BRUSHES ON TEETH AND IMPLANT SURFACE – A SPLIT MOUTH, RANDOMIZED CLINICAL TRIAL.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Non </w:t>
            </w:r>
            <w:proofErr w:type="spellStart"/>
            <w:r w:rsidRPr="00A503C1">
              <w:t>Ph.d</w:t>
            </w:r>
            <w:proofErr w:type="spellEnd"/>
            <w:r w:rsidRPr="00A503C1">
              <w:t xml:space="preserve"> Student</w:t>
            </w:r>
          </w:p>
        </w:tc>
      </w:tr>
      <w:tr w:rsidR="0010439E" w:rsidRPr="00A503C1"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ROSTHODONTICS &amp; CROWN &amp; BRIDGE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SACHIN BHAGWAN SONAWANE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SUNIL RONAD(Reader)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COMPARATIVE EVALUATION OF DIMENSIONAL STABILITY OF BIS ACRYLIC BASED AND POLYVINYL SILOXANE BASED INTEROCCLUSAL RECORDING MATERIALS- AN IN VITRO STUDY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Non </w:t>
            </w:r>
            <w:proofErr w:type="spellStart"/>
            <w:r w:rsidRPr="00A503C1">
              <w:t>Ph.d</w:t>
            </w:r>
            <w:proofErr w:type="spellEnd"/>
            <w:r w:rsidRPr="00A503C1">
              <w:t xml:space="preserve"> Student </w:t>
            </w:r>
          </w:p>
        </w:tc>
      </w:tr>
      <w:tr w:rsidR="0010439E" w:rsidRPr="00A503C1"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PROSTHODONTICS &amp; CROWN &amp; BRIDGE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SHARIN STEPHEN ISSAC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GIRIJA DODAMANI(Reader)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COMPARATIVE EVALUATION OF ANTIFUNGAL EFFICACY OF CITRONELLA OIL AND CINNAMON OIL IN THE USE OF SILICONE SOFT DENTURE LINERS AGAINST CANDIDA ALBICANS - AN IN VITRO STUDY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Non </w:t>
            </w:r>
            <w:proofErr w:type="spellStart"/>
            <w:r w:rsidRPr="00A503C1">
              <w:t>Ph.d</w:t>
            </w:r>
            <w:proofErr w:type="spellEnd"/>
            <w:r w:rsidRPr="00A503C1">
              <w:t xml:space="preserve"> Student </w:t>
            </w:r>
          </w:p>
        </w:tc>
      </w:tr>
      <w:tr w:rsidR="0010439E" w:rsidRPr="00A503C1"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PROSTHODONTICS &amp; CROWN &amp; BRIDGE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MONIKA KAILAS PUNJABI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MAHESH GANDHEWAR(Professor)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A COMPARATIVE EVALUATION OF FRACTURE RESISTANCE OF MONOLITHIC LITHIUM DISILICATE CROWN WITH THREE DIFFERENT OCCLUSAL </w:t>
            </w:r>
            <w:proofErr w:type="gramStart"/>
            <w:r w:rsidRPr="00A503C1">
              <w:t>THICKNESS-</w:t>
            </w:r>
            <w:proofErr w:type="gramEnd"/>
            <w:r w:rsidRPr="00A503C1">
              <w:t xml:space="preserve">AN INVITRO STUDY.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Non </w:t>
            </w:r>
            <w:proofErr w:type="spellStart"/>
            <w:r w:rsidRPr="00A503C1">
              <w:t>Ph.d</w:t>
            </w:r>
            <w:proofErr w:type="spellEnd"/>
            <w:r w:rsidRPr="00A503C1">
              <w:t xml:space="preserve"> Student</w:t>
            </w:r>
          </w:p>
        </w:tc>
      </w:tr>
      <w:tr w:rsidR="0010439E" w:rsidRPr="00A503C1"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PROSTHODONTICS &amp; CROWN &amp; BRIDGE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NAGESHNATH BALIRAM WAGHMARE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SURESH NAGARAL(Professor)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EFFECT OF DIFFERENT CONCENTRATIONS OF POVIDONE-IODINE DISINFECTANT SOLUTION ON TENSILE BOND STRENGTH AND SURFACE ROUGHNESS OF DENTURE SOFT LINER MATERIAL - AN IN VITRO STUDY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Non </w:t>
            </w:r>
            <w:proofErr w:type="spellStart"/>
            <w:r w:rsidRPr="00A503C1">
              <w:t>Ph.d</w:t>
            </w:r>
            <w:proofErr w:type="spellEnd"/>
            <w:r w:rsidRPr="00A503C1">
              <w:t xml:space="preserve"> Student</w:t>
            </w:r>
          </w:p>
        </w:tc>
      </w:tr>
      <w:tr w:rsidR="0010439E" w:rsidRPr="00A503C1"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PROSTHODONTICS &amp; CROWN &amp; BRIDGE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ASHWINI MANOHAR PUNGLE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SURESH NAGARAL(Professor)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COMPARATIVE EVALUATION OF THE EFFECT OF DIFFERENT CONCENTRATIONS OF POVIDONE-IODINE IMMERSION ON HARDNESS AND FLEXURAL STRENGTH OF HEAT-POLYMERISED ACRYLIC DENTURE BASE RESIN-AN IN VITRO STUDY.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A503C1" w:rsidRPr="00A503C1" w:rsidRDefault="00A503C1" w:rsidP="00A503C1">
            <w:r w:rsidRPr="00A503C1">
              <w:t xml:space="preserve">Non </w:t>
            </w:r>
            <w:proofErr w:type="spellStart"/>
            <w:r w:rsidRPr="00A503C1">
              <w:t>Ph.d</w:t>
            </w:r>
            <w:proofErr w:type="spellEnd"/>
            <w:r w:rsidRPr="00A503C1">
              <w:t xml:space="preserve"> Student</w:t>
            </w:r>
          </w:p>
        </w:tc>
      </w:tr>
      <w:tr w:rsidR="0010439E" w:rsidRPr="0010439E"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10439E" w:rsidRPr="0010439E" w:rsidRDefault="0010439E" w:rsidP="0010439E">
            <w:r w:rsidRPr="0010439E">
              <w:t xml:space="preserve">PUBLIC HEALTH DENTISTRY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10439E" w:rsidRPr="0010439E" w:rsidRDefault="0010439E" w:rsidP="0010439E">
            <w:r w:rsidRPr="0010439E">
              <w:t xml:space="preserve">SNEHAL VILAS THAMKE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10439E" w:rsidRPr="0010439E" w:rsidRDefault="0010439E" w:rsidP="0010439E">
            <w:r w:rsidRPr="0010439E">
              <w:t xml:space="preserve">ARUN DODAMANI(Professor)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10439E" w:rsidRPr="0010439E" w:rsidRDefault="0010439E" w:rsidP="0010439E">
            <w:r w:rsidRPr="0010439E">
              <w:t xml:space="preserve">COMPARATIVE EVALUATION OF EFFICACY OF TRIPHALA, CHLORHEXIDINE AND BETADINE MOUTHWASH AS A PREPROCEDURAL RINSE IN REDUCING MICROBIAL COUNT IN DENTAL AEROSOL: A RANDOMIZED CLINICAL TRIAL.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10439E" w:rsidRPr="0010439E" w:rsidRDefault="0010439E" w:rsidP="0010439E">
            <w:r w:rsidRPr="0010439E">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10439E" w:rsidRPr="0010439E" w:rsidRDefault="0010439E" w:rsidP="0010439E">
            <w:r w:rsidRPr="0010439E">
              <w:t xml:space="preserve">Non </w:t>
            </w:r>
            <w:proofErr w:type="spellStart"/>
            <w:r w:rsidRPr="0010439E">
              <w:t>Ph.d</w:t>
            </w:r>
            <w:proofErr w:type="spellEnd"/>
            <w:r w:rsidRPr="0010439E">
              <w:t xml:space="preserve"> Student </w:t>
            </w:r>
          </w:p>
        </w:tc>
      </w:tr>
      <w:tr w:rsidR="0010439E" w:rsidRPr="0010439E"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10439E" w:rsidRPr="0010439E" w:rsidRDefault="0010439E" w:rsidP="0010439E">
            <w:r w:rsidRPr="0010439E">
              <w:lastRenderedPageBreak/>
              <w:t xml:space="preserve">PUBLIC HEALTH DENTISTRY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10439E" w:rsidRPr="0010439E" w:rsidRDefault="0010439E" w:rsidP="0010439E">
            <w:r w:rsidRPr="0010439E">
              <w:t xml:space="preserve">TRUPTI VASANTRAO TAKLE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10439E" w:rsidRPr="0010439E" w:rsidRDefault="0010439E" w:rsidP="0010439E">
            <w:r w:rsidRPr="0010439E">
              <w:t xml:space="preserve">ARUN DODAMANI(Professor)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10439E" w:rsidRPr="0010439E" w:rsidRDefault="0010439E" w:rsidP="0010439E">
            <w:r w:rsidRPr="0010439E">
              <w:t xml:space="preserve">COMPARATIVE EVALUATION OF EFFECT OF CASEIN PHOSPHOPEPTIDE -AMORPHOUS CALCIUM PHOSPHATE [CPP-ACP], TRICALCIUM PHOSPHATE AND FLUORIDE VARNISHES ON WHITE SPOT LESIONS IN ORTHODONTIC PATIENTS: AN IN VIVO IN VITRO RANDOMIZED CONTROLLED TRIAL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10439E" w:rsidRPr="0010439E" w:rsidRDefault="0010439E" w:rsidP="0010439E">
            <w:r w:rsidRPr="0010439E">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10439E" w:rsidRPr="0010439E" w:rsidRDefault="0010439E" w:rsidP="0010439E">
            <w:r w:rsidRPr="0010439E">
              <w:t xml:space="preserve">Non </w:t>
            </w:r>
            <w:proofErr w:type="spellStart"/>
            <w:r w:rsidRPr="0010439E">
              <w:t>Ph.d</w:t>
            </w:r>
            <w:proofErr w:type="spellEnd"/>
            <w:r w:rsidRPr="0010439E">
              <w:t xml:space="preserve"> Student </w:t>
            </w:r>
          </w:p>
        </w:tc>
      </w:tr>
      <w:tr w:rsidR="0010439E" w:rsidRPr="0010439E" w:rsidTr="0010439E">
        <w:trPr>
          <w:trHeight w:val="221"/>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10439E" w:rsidRPr="0010439E" w:rsidRDefault="0010439E" w:rsidP="0010439E">
            <w:r w:rsidRPr="0010439E">
              <w:t xml:space="preserve">PUBLIC HEALTH DENTISTRY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10439E" w:rsidRPr="0010439E" w:rsidRDefault="0010439E" w:rsidP="0010439E">
            <w:r w:rsidRPr="0010439E">
              <w:t xml:space="preserve">SHRUTI RAJENDRA PUNDKAR </w:t>
            </w: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tcPr>
          <w:p w:rsidR="0010439E" w:rsidRPr="0010439E" w:rsidRDefault="0010439E" w:rsidP="0010439E">
            <w:r w:rsidRPr="0010439E">
              <w:t xml:space="preserve">PRASHANTH VISHWAKARMA(Reader) </w:t>
            </w:r>
          </w:p>
        </w:tc>
        <w:tc>
          <w:tcPr>
            <w:tcW w:w="2536" w:type="pct"/>
            <w:tcBorders>
              <w:top w:val="outset" w:sz="6" w:space="0" w:color="auto"/>
              <w:left w:val="outset" w:sz="6" w:space="0" w:color="auto"/>
              <w:bottom w:val="outset" w:sz="6" w:space="0" w:color="auto"/>
              <w:right w:val="outset" w:sz="6" w:space="0" w:color="auto"/>
            </w:tcBorders>
            <w:shd w:val="clear" w:color="auto" w:fill="FFFFFF"/>
            <w:vAlign w:val="center"/>
          </w:tcPr>
          <w:p w:rsidR="0010439E" w:rsidRPr="0010439E" w:rsidRDefault="0010439E" w:rsidP="0010439E">
            <w:r w:rsidRPr="0010439E">
              <w:t xml:space="preserve">A COMPARATIVE EVALUATION OF MICROLEAKAGE AMONG BULK </w:t>
            </w:r>
            <w:proofErr w:type="gramStart"/>
            <w:r w:rsidRPr="0010439E">
              <w:t>FILL</w:t>
            </w:r>
            <w:proofErr w:type="gramEnd"/>
            <w:r w:rsidRPr="0010439E">
              <w:t xml:space="preserve"> COMPOSITE RESTORATION AND ZIRCONIA REINFORCED GLASS IONOMER CEMENT USED AS CORE BUILD UP MATERIAL IN ENDODONTICALLY TREATED TEETH: AN IN-VITRO STUDY. </w:t>
            </w:r>
          </w:p>
        </w:tc>
        <w:tc>
          <w:tcPr>
            <w:tcW w:w="269" w:type="pct"/>
            <w:tcBorders>
              <w:top w:val="outset" w:sz="6" w:space="0" w:color="auto"/>
              <w:left w:val="outset" w:sz="6" w:space="0" w:color="auto"/>
              <w:bottom w:val="outset" w:sz="6" w:space="0" w:color="auto"/>
              <w:right w:val="outset" w:sz="6" w:space="0" w:color="auto"/>
            </w:tcBorders>
            <w:shd w:val="clear" w:color="auto" w:fill="FFFFFF"/>
            <w:vAlign w:val="center"/>
          </w:tcPr>
          <w:p w:rsidR="0010439E" w:rsidRPr="0010439E" w:rsidRDefault="0010439E" w:rsidP="0010439E">
            <w:r w:rsidRPr="0010439E">
              <w:t xml:space="preserve">10 May 2021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rsidR="0010439E" w:rsidRPr="0010439E" w:rsidRDefault="0010439E" w:rsidP="0010439E">
            <w:r w:rsidRPr="0010439E">
              <w:t xml:space="preserve">Non </w:t>
            </w:r>
            <w:proofErr w:type="spellStart"/>
            <w:r w:rsidRPr="0010439E">
              <w:t>Ph.d</w:t>
            </w:r>
            <w:proofErr w:type="spellEnd"/>
            <w:r w:rsidRPr="0010439E">
              <w:t xml:space="preserve"> Student</w:t>
            </w:r>
          </w:p>
        </w:tc>
      </w:tr>
    </w:tbl>
    <w:p w:rsidR="00430D64" w:rsidRPr="00B93A4C" w:rsidRDefault="00430D64">
      <w:pPr>
        <w:rPr>
          <w:szCs w:val="16"/>
        </w:rPr>
      </w:pPr>
    </w:p>
    <w:sectPr w:rsidR="00430D64" w:rsidRPr="00B93A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30178"/>
    <w:multiLevelType w:val="hybridMultilevel"/>
    <w:tmpl w:val="0560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BA3487"/>
    <w:multiLevelType w:val="hybridMultilevel"/>
    <w:tmpl w:val="BECE72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7D1252"/>
    <w:rsid w:val="0010439E"/>
    <w:rsid w:val="001265CF"/>
    <w:rsid w:val="002616A4"/>
    <w:rsid w:val="00430D64"/>
    <w:rsid w:val="007D1252"/>
    <w:rsid w:val="00A503C1"/>
    <w:rsid w:val="00B93A4C"/>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52"/>
    <w:pPr>
      <w:spacing w:line="240" w:lineRule="auto"/>
      <w:jc w:val="center"/>
    </w:pPr>
    <w:rPr>
      <w:rFonts w:cs="Mangal"/>
      <w:sz w:val="16"/>
    </w:rPr>
  </w:style>
  <w:style w:type="paragraph" w:styleId="Heading1">
    <w:name w:val="heading 1"/>
    <w:basedOn w:val="Normal"/>
    <w:next w:val="Normal"/>
    <w:link w:val="Heading1Char"/>
    <w:uiPriority w:val="9"/>
    <w:qFormat/>
    <w:rsid w:val="007D1252"/>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7D1252"/>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7D12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12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D125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D12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252"/>
    <w:pPr>
      <w:spacing w:after="0" w:line="240" w:lineRule="auto"/>
    </w:pPr>
    <w:rPr>
      <w:rFonts w:eastAsia="Times New Roman" w:cs="Mangal"/>
    </w:rPr>
  </w:style>
  <w:style w:type="character" w:customStyle="1" w:styleId="Heading1Char">
    <w:name w:val="Heading 1 Char"/>
    <w:basedOn w:val="DefaultParagraphFont"/>
    <w:link w:val="Heading1"/>
    <w:uiPriority w:val="9"/>
    <w:rsid w:val="007D1252"/>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7D1252"/>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7D12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12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D12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D1252"/>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B93A4C"/>
    <w:pPr>
      <w:ind w:left="720"/>
      <w:contextualSpacing/>
    </w:pPr>
  </w:style>
</w:styles>
</file>

<file path=word/webSettings.xml><?xml version="1.0" encoding="utf-8"?>
<w:webSettings xmlns:r="http://schemas.openxmlformats.org/officeDocument/2006/relationships" xmlns:w="http://schemas.openxmlformats.org/wordprocessingml/2006/main">
  <w:divs>
    <w:div w:id="413212160">
      <w:bodyDiv w:val="1"/>
      <w:marLeft w:val="0"/>
      <w:marRight w:val="0"/>
      <w:marTop w:val="0"/>
      <w:marBottom w:val="0"/>
      <w:divBdr>
        <w:top w:val="none" w:sz="0" w:space="0" w:color="auto"/>
        <w:left w:val="none" w:sz="0" w:space="0" w:color="auto"/>
        <w:bottom w:val="none" w:sz="0" w:space="0" w:color="auto"/>
        <w:right w:val="none" w:sz="0" w:space="0" w:color="auto"/>
      </w:divBdr>
    </w:div>
    <w:div w:id="622885736">
      <w:bodyDiv w:val="1"/>
      <w:marLeft w:val="0"/>
      <w:marRight w:val="0"/>
      <w:marTop w:val="0"/>
      <w:marBottom w:val="0"/>
      <w:divBdr>
        <w:top w:val="none" w:sz="0" w:space="0" w:color="auto"/>
        <w:left w:val="none" w:sz="0" w:space="0" w:color="auto"/>
        <w:bottom w:val="none" w:sz="0" w:space="0" w:color="auto"/>
        <w:right w:val="none" w:sz="0" w:space="0" w:color="auto"/>
      </w:divBdr>
    </w:div>
    <w:div w:id="782767698">
      <w:bodyDiv w:val="1"/>
      <w:marLeft w:val="0"/>
      <w:marRight w:val="0"/>
      <w:marTop w:val="0"/>
      <w:marBottom w:val="0"/>
      <w:divBdr>
        <w:top w:val="none" w:sz="0" w:space="0" w:color="auto"/>
        <w:left w:val="none" w:sz="0" w:space="0" w:color="auto"/>
        <w:bottom w:val="none" w:sz="0" w:space="0" w:color="auto"/>
        <w:right w:val="none" w:sz="0" w:space="0" w:color="auto"/>
      </w:divBdr>
    </w:div>
    <w:div w:id="953945394">
      <w:bodyDiv w:val="1"/>
      <w:marLeft w:val="0"/>
      <w:marRight w:val="0"/>
      <w:marTop w:val="0"/>
      <w:marBottom w:val="0"/>
      <w:divBdr>
        <w:top w:val="none" w:sz="0" w:space="0" w:color="auto"/>
        <w:left w:val="none" w:sz="0" w:space="0" w:color="auto"/>
        <w:bottom w:val="none" w:sz="0" w:space="0" w:color="auto"/>
        <w:right w:val="none" w:sz="0" w:space="0" w:color="auto"/>
      </w:divBdr>
    </w:div>
    <w:div w:id="966740116">
      <w:bodyDiv w:val="1"/>
      <w:marLeft w:val="0"/>
      <w:marRight w:val="0"/>
      <w:marTop w:val="0"/>
      <w:marBottom w:val="0"/>
      <w:divBdr>
        <w:top w:val="none" w:sz="0" w:space="0" w:color="auto"/>
        <w:left w:val="none" w:sz="0" w:space="0" w:color="auto"/>
        <w:bottom w:val="none" w:sz="0" w:space="0" w:color="auto"/>
        <w:right w:val="none" w:sz="0" w:space="0" w:color="auto"/>
      </w:divBdr>
    </w:div>
    <w:div w:id="991519264">
      <w:bodyDiv w:val="1"/>
      <w:marLeft w:val="0"/>
      <w:marRight w:val="0"/>
      <w:marTop w:val="0"/>
      <w:marBottom w:val="0"/>
      <w:divBdr>
        <w:top w:val="none" w:sz="0" w:space="0" w:color="auto"/>
        <w:left w:val="none" w:sz="0" w:space="0" w:color="auto"/>
        <w:bottom w:val="none" w:sz="0" w:space="0" w:color="auto"/>
        <w:right w:val="none" w:sz="0" w:space="0" w:color="auto"/>
      </w:divBdr>
    </w:div>
    <w:div w:id="1117262461">
      <w:bodyDiv w:val="1"/>
      <w:marLeft w:val="0"/>
      <w:marRight w:val="0"/>
      <w:marTop w:val="0"/>
      <w:marBottom w:val="0"/>
      <w:divBdr>
        <w:top w:val="none" w:sz="0" w:space="0" w:color="auto"/>
        <w:left w:val="none" w:sz="0" w:space="0" w:color="auto"/>
        <w:bottom w:val="none" w:sz="0" w:space="0" w:color="auto"/>
        <w:right w:val="none" w:sz="0" w:space="0" w:color="auto"/>
      </w:divBdr>
    </w:div>
    <w:div w:id="1123575266">
      <w:bodyDiv w:val="1"/>
      <w:marLeft w:val="0"/>
      <w:marRight w:val="0"/>
      <w:marTop w:val="0"/>
      <w:marBottom w:val="0"/>
      <w:divBdr>
        <w:top w:val="none" w:sz="0" w:space="0" w:color="auto"/>
        <w:left w:val="none" w:sz="0" w:space="0" w:color="auto"/>
        <w:bottom w:val="none" w:sz="0" w:space="0" w:color="auto"/>
        <w:right w:val="none" w:sz="0" w:space="0" w:color="auto"/>
      </w:divBdr>
    </w:div>
    <w:div w:id="1259024872">
      <w:bodyDiv w:val="1"/>
      <w:marLeft w:val="0"/>
      <w:marRight w:val="0"/>
      <w:marTop w:val="0"/>
      <w:marBottom w:val="0"/>
      <w:divBdr>
        <w:top w:val="none" w:sz="0" w:space="0" w:color="auto"/>
        <w:left w:val="none" w:sz="0" w:space="0" w:color="auto"/>
        <w:bottom w:val="none" w:sz="0" w:space="0" w:color="auto"/>
        <w:right w:val="none" w:sz="0" w:space="0" w:color="auto"/>
      </w:divBdr>
    </w:div>
    <w:div w:id="1454135040">
      <w:bodyDiv w:val="1"/>
      <w:marLeft w:val="0"/>
      <w:marRight w:val="0"/>
      <w:marTop w:val="0"/>
      <w:marBottom w:val="0"/>
      <w:divBdr>
        <w:top w:val="none" w:sz="0" w:space="0" w:color="auto"/>
        <w:left w:val="none" w:sz="0" w:space="0" w:color="auto"/>
        <w:bottom w:val="none" w:sz="0" w:space="0" w:color="auto"/>
        <w:right w:val="none" w:sz="0" w:space="0" w:color="auto"/>
      </w:divBdr>
    </w:div>
    <w:div w:id="1665553015">
      <w:bodyDiv w:val="1"/>
      <w:marLeft w:val="0"/>
      <w:marRight w:val="0"/>
      <w:marTop w:val="0"/>
      <w:marBottom w:val="0"/>
      <w:divBdr>
        <w:top w:val="none" w:sz="0" w:space="0" w:color="auto"/>
        <w:left w:val="none" w:sz="0" w:space="0" w:color="auto"/>
        <w:bottom w:val="none" w:sz="0" w:space="0" w:color="auto"/>
        <w:right w:val="none" w:sz="0" w:space="0" w:color="auto"/>
      </w:divBdr>
    </w:div>
    <w:div w:id="1942448324">
      <w:bodyDiv w:val="1"/>
      <w:marLeft w:val="0"/>
      <w:marRight w:val="0"/>
      <w:marTop w:val="0"/>
      <w:marBottom w:val="0"/>
      <w:divBdr>
        <w:top w:val="none" w:sz="0" w:space="0" w:color="auto"/>
        <w:left w:val="none" w:sz="0" w:space="0" w:color="auto"/>
        <w:bottom w:val="none" w:sz="0" w:space="0" w:color="auto"/>
        <w:right w:val="none" w:sz="0" w:space="0" w:color="auto"/>
      </w:divBdr>
    </w:div>
    <w:div w:id="2055539161">
      <w:bodyDiv w:val="1"/>
      <w:marLeft w:val="0"/>
      <w:marRight w:val="0"/>
      <w:marTop w:val="0"/>
      <w:marBottom w:val="0"/>
      <w:divBdr>
        <w:top w:val="none" w:sz="0" w:space="0" w:color="auto"/>
        <w:left w:val="none" w:sz="0" w:space="0" w:color="auto"/>
        <w:bottom w:val="none" w:sz="0" w:space="0" w:color="auto"/>
        <w:right w:val="none" w:sz="0" w:space="0" w:color="auto"/>
      </w:divBdr>
      <w:divsChild>
        <w:div w:id="1110323086">
          <w:marLeft w:val="0"/>
          <w:marRight w:val="0"/>
          <w:marTop w:val="0"/>
          <w:marBottom w:val="0"/>
          <w:divBdr>
            <w:top w:val="none" w:sz="0" w:space="0" w:color="auto"/>
            <w:left w:val="none" w:sz="0" w:space="0" w:color="auto"/>
            <w:bottom w:val="none" w:sz="0" w:space="0" w:color="auto"/>
            <w:right w:val="none" w:sz="0" w:space="0" w:color="auto"/>
          </w:divBdr>
        </w:div>
      </w:divsChild>
    </w:div>
    <w:div w:id="2057847458">
      <w:bodyDiv w:val="1"/>
      <w:marLeft w:val="0"/>
      <w:marRight w:val="0"/>
      <w:marTop w:val="0"/>
      <w:marBottom w:val="0"/>
      <w:divBdr>
        <w:top w:val="none" w:sz="0" w:space="0" w:color="auto"/>
        <w:left w:val="none" w:sz="0" w:space="0" w:color="auto"/>
        <w:bottom w:val="none" w:sz="0" w:space="0" w:color="auto"/>
        <w:right w:val="none" w:sz="0" w:space="0" w:color="auto"/>
      </w:divBdr>
      <w:divsChild>
        <w:div w:id="2089880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2021-12-02T04:42:00Z</dcterms:created>
  <dcterms:modified xsi:type="dcterms:W3CDTF">2021-12-02T05:36:00Z</dcterms:modified>
</cp:coreProperties>
</file>